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A20F85" w:rsidR="00A20F85" w:rsidP="00A20F85" w:rsidRDefault="00AF5C93" w14:paraId="33E954C4" w14:textId="3A595268">
      <w:pPr>
        <w:spacing w:before="240" w:line="276" w:lineRule="auto"/>
        <w:jc w:val="both"/>
        <w:rPr>
          <w:rFonts w:ascii="Aptos" w:hAnsi="Aptos" w:eastAsia="Aptos" w:cs="Aptos"/>
          <w:sz w:val="28"/>
          <w:szCs w:val="28"/>
        </w:rPr>
      </w:pPr>
      <w:r>
        <w:rPr>
          <w:rFonts w:ascii="Aptos" w:hAnsi="Aptos" w:eastAsia="Aptos" w:cs="Aptos"/>
          <w:b/>
          <w:bCs/>
          <w:sz w:val="28"/>
          <w:szCs w:val="28"/>
        </w:rPr>
        <w:t>Nowa odsłona</w:t>
      </w:r>
      <w:r w:rsidRPr="00A20F85" w:rsidR="00A20F85">
        <w:rPr>
          <w:rFonts w:ascii="Aptos" w:hAnsi="Aptos" w:eastAsia="Aptos" w:cs="Aptos"/>
          <w:b/>
          <w:bCs/>
          <w:sz w:val="28"/>
          <w:szCs w:val="28"/>
        </w:rPr>
        <w:t xml:space="preserve"> programu „Kultura Polska na Świecie”</w:t>
      </w:r>
      <w:r w:rsidR="00A20F85">
        <w:rPr>
          <w:rFonts w:ascii="Aptos" w:hAnsi="Aptos" w:eastAsia="Aptos" w:cs="Aptos"/>
          <w:b/>
          <w:bCs/>
          <w:sz w:val="28"/>
          <w:szCs w:val="28"/>
        </w:rPr>
        <w:t xml:space="preserve">, </w:t>
      </w:r>
      <w:r w:rsidRPr="00A20F85" w:rsidR="00A20F85">
        <w:rPr>
          <w:rFonts w:ascii="Aptos" w:hAnsi="Aptos" w:eastAsia="Aptos" w:cs="Aptos"/>
          <w:b/>
          <w:bCs/>
          <w:sz w:val="28"/>
          <w:szCs w:val="28"/>
        </w:rPr>
        <w:t xml:space="preserve">który od lat </w:t>
      </w:r>
      <w:r w:rsidR="00A20F85">
        <w:rPr>
          <w:rFonts w:ascii="Aptos" w:hAnsi="Aptos" w:eastAsia="Aptos" w:cs="Aptos"/>
          <w:b/>
          <w:bCs/>
          <w:sz w:val="28"/>
          <w:szCs w:val="28"/>
        </w:rPr>
        <w:t>wspiera polskich artystów i artystki w międzynarodowej karierze</w:t>
      </w:r>
    </w:p>
    <w:p w:rsidR="002652F1" w:rsidP="00A20F85" w:rsidRDefault="002652F1" w14:paraId="12A7B432" w14:textId="425D2DD7">
      <w:pPr>
        <w:spacing w:before="240" w:line="276" w:lineRule="auto"/>
        <w:jc w:val="both"/>
        <w:rPr>
          <w:rFonts w:ascii="Aptos" w:hAnsi="Aptos" w:eastAsia="Aptos" w:cs="Aptos"/>
          <w:b/>
          <w:bCs/>
        </w:rPr>
      </w:pPr>
      <w:r w:rsidRPr="002652F1">
        <w:rPr>
          <w:rFonts w:ascii="Aptos" w:hAnsi="Aptos" w:eastAsia="Aptos" w:cs="Aptos"/>
          <w:b/>
          <w:bCs/>
        </w:rPr>
        <w:t xml:space="preserve">Instytut Adama Mickiewicza ogłosił </w:t>
      </w:r>
      <w:r w:rsidR="00AF5C93">
        <w:rPr>
          <w:rFonts w:ascii="Aptos" w:hAnsi="Aptos" w:eastAsia="Aptos" w:cs="Aptos"/>
          <w:b/>
          <w:bCs/>
        </w:rPr>
        <w:t>otwarty</w:t>
      </w:r>
      <w:r w:rsidRPr="002652F1" w:rsidR="00AF5C93">
        <w:rPr>
          <w:rFonts w:ascii="Aptos" w:hAnsi="Aptos" w:eastAsia="Aptos" w:cs="Aptos"/>
          <w:b/>
          <w:bCs/>
        </w:rPr>
        <w:t xml:space="preserve"> </w:t>
      </w:r>
      <w:r w:rsidRPr="002652F1">
        <w:rPr>
          <w:rFonts w:ascii="Aptos" w:hAnsi="Aptos" w:eastAsia="Aptos" w:cs="Aptos"/>
          <w:b/>
          <w:bCs/>
        </w:rPr>
        <w:t>nabór do programu „Kultura Polska na Świecie”, któr</w:t>
      </w:r>
      <w:r w:rsidR="00AF5C93">
        <w:rPr>
          <w:rFonts w:ascii="Aptos" w:hAnsi="Aptos" w:eastAsia="Aptos" w:cs="Aptos"/>
          <w:b/>
          <w:bCs/>
        </w:rPr>
        <w:t xml:space="preserve">y </w:t>
      </w:r>
      <w:r w:rsidRPr="002652F1">
        <w:rPr>
          <w:rFonts w:ascii="Aptos" w:hAnsi="Aptos" w:eastAsia="Aptos" w:cs="Aptos"/>
          <w:b/>
          <w:bCs/>
        </w:rPr>
        <w:t xml:space="preserve">wspiera </w:t>
      </w:r>
      <w:r w:rsidR="00AF5C93">
        <w:rPr>
          <w:rFonts w:ascii="Aptos" w:hAnsi="Aptos" w:eastAsia="Aptos" w:cs="Aptos"/>
          <w:b/>
          <w:bCs/>
        </w:rPr>
        <w:t xml:space="preserve">obecność </w:t>
      </w:r>
      <w:r w:rsidRPr="002652F1">
        <w:rPr>
          <w:rFonts w:ascii="Aptos" w:hAnsi="Aptos" w:eastAsia="Aptos" w:cs="Aptos"/>
          <w:b/>
          <w:bCs/>
        </w:rPr>
        <w:t>polski</w:t>
      </w:r>
      <w:r w:rsidR="00AF5C93">
        <w:rPr>
          <w:rFonts w:ascii="Aptos" w:hAnsi="Aptos" w:eastAsia="Aptos" w:cs="Aptos"/>
          <w:b/>
          <w:bCs/>
        </w:rPr>
        <w:t>ch</w:t>
      </w:r>
      <w:r w:rsidRPr="002652F1">
        <w:rPr>
          <w:rFonts w:ascii="Aptos" w:hAnsi="Aptos" w:eastAsia="Aptos" w:cs="Aptos"/>
          <w:b/>
          <w:bCs/>
        </w:rPr>
        <w:t xml:space="preserve"> artyst</w:t>
      </w:r>
      <w:r w:rsidR="00AF5C93">
        <w:rPr>
          <w:rFonts w:ascii="Aptos" w:hAnsi="Aptos" w:eastAsia="Aptos" w:cs="Aptos"/>
          <w:b/>
          <w:bCs/>
        </w:rPr>
        <w:t xml:space="preserve">ek </w:t>
      </w:r>
      <w:r w:rsidRPr="002652F1">
        <w:rPr>
          <w:rFonts w:ascii="Aptos" w:hAnsi="Aptos" w:eastAsia="Aptos" w:cs="Aptos"/>
          <w:b/>
          <w:bCs/>
        </w:rPr>
        <w:t>i artystów na międzynarodowej scenie</w:t>
      </w:r>
      <w:r w:rsidR="00AF5C93">
        <w:rPr>
          <w:rFonts w:ascii="Aptos" w:hAnsi="Aptos" w:eastAsia="Aptos" w:cs="Aptos"/>
          <w:b/>
          <w:bCs/>
        </w:rPr>
        <w:t>. Wrześniowa</w:t>
      </w:r>
      <w:r w:rsidRPr="002652F1">
        <w:rPr>
          <w:rFonts w:ascii="Aptos" w:hAnsi="Aptos" w:eastAsia="Aptos" w:cs="Aptos"/>
          <w:b/>
          <w:bCs/>
        </w:rPr>
        <w:t xml:space="preserve"> edycja rusza w nowej odsłonie: w odpowiedzi na potrzeby środowiska twórczego wprowadzono istotne zmiany w regulaminie. Po raz pierwszy w</w:t>
      </w:r>
      <w:r w:rsidR="00AF5C93">
        <w:rPr>
          <w:rFonts w:ascii="Aptos" w:hAnsi="Aptos" w:eastAsia="Aptos" w:cs="Aptos"/>
          <w:b/>
          <w:bCs/>
        </w:rPr>
        <w:t xml:space="preserve"> zgłoszeniach grupowych dopuszczono udział obcokrajowców. </w:t>
      </w:r>
      <w:r w:rsidRPr="002652F1">
        <w:rPr>
          <w:rFonts w:ascii="Aptos" w:hAnsi="Aptos" w:eastAsia="Aptos" w:cs="Aptos"/>
          <w:b/>
          <w:bCs/>
        </w:rPr>
        <w:t xml:space="preserve"> </w:t>
      </w:r>
      <w:r w:rsidR="00AF5C93">
        <w:rPr>
          <w:rFonts w:ascii="Aptos" w:hAnsi="Aptos" w:eastAsia="Aptos" w:cs="Aptos"/>
          <w:b/>
          <w:bCs/>
        </w:rPr>
        <w:t xml:space="preserve">Nowy regulamin nie obejmuje wyjazdów rezydencyjnych, dla których został przygotowany nowy program wsparcia, również uruchamiany we wrześniu. </w:t>
      </w:r>
    </w:p>
    <w:p w:rsidRPr="00A20F85" w:rsidR="00A20F85" w:rsidP="00A20F85" w:rsidRDefault="00A20F85" w14:paraId="5910504D" w14:textId="7A9A223F">
      <w:pPr>
        <w:spacing w:before="240" w:line="276" w:lineRule="auto"/>
        <w:jc w:val="both"/>
        <w:rPr>
          <w:rFonts w:ascii="Aptos" w:hAnsi="Aptos" w:eastAsia="Aptos" w:cs="Aptos"/>
          <w:b/>
          <w:bCs/>
        </w:rPr>
      </w:pPr>
      <w:r w:rsidRPr="00A20F85">
        <w:rPr>
          <w:rFonts w:ascii="Aptos" w:hAnsi="Aptos" w:eastAsia="Aptos" w:cs="Aptos"/>
          <w:b/>
          <w:bCs/>
        </w:rPr>
        <w:t>Dla kogo jest program</w:t>
      </w:r>
      <w:r w:rsidR="00286302">
        <w:rPr>
          <w:rFonts w:ascii="Aptos" w:hAnsi="Aptos" w:eastAsia="Aptos" w:cs="Aptos"/>
          <w:b/>
          <w:bCs/>
        </w:rPr>
        <w:t xml:space="preserve"> Kultura Polska na Świecie</w:t>
      </w:r>
      <w:r w:rsidRPr="00A20F85">
        <w:rPr>
          <w:rFonts w:ascii="Aptos" w:hAnsi="Aptos" w:eastAsia="Aptos" w:cs="Aptos"/>
          <w:b/>
          <w:bCs/>
        </w:rPr>
        <w:t>?</w:t>
      </w:r>
    </w:p>
    <w:p w:rsidRPr="00A20F85" w:rsidR="00A20F85" w:rsidP="00A20F85" w:rsidRDefault="00601D49" w14:paraId="61E577EE" w14:textId="787ADE9C">
      <w:pPr>
        <w:spacing w:before="240" w:line="276" w:lineRule="auto"/>
        <w:jc w:val="both"/>
        <w:rPr>
          <w:rFonts w:ascii="Aptos" w:hAnsi="Aptos" w:eastAsia="Aptos" w:cs="Aptos"/>
        </w:rPr>
      </w:pPr>
      <w:r>
        <w:rPr>
          <w:rFonts w:ascii="Aptos" w:hAnsi="Aptos" w:eastAsia="Aptos" w:cs="Aptos"/>
        </w:rPr>
        <w:t xml:space="preserve">Wnioskodawcami </w:t>
      </w:r>
      <w:r w:rsidRPr="00A20F85" w:rsidR="00A20F85">
        <w:rPr>
          <w:rFonts w:ascii="Aptos" w:hAnsi="Aptos" w:eastAsia="Aptos" w:cs="Aptos"/>
        </w:rPr>
        <w:t>mogą być pełnoletnie osoby fizyczne posiadające polskie obywatelstwo</w:t>
      </w:r>
      <w:r w:rsidR="00AF5C93">
        <w:rPr>
          <w:rFonts w:ascii="Aptos" w:hAnsi="Aptos" w:eastAsia="Aptos" w:cs="Aptos"/>
        </w:rPr>
        <w:t xml:space="preserve">. </w:t>
      </w:r>
      <w:r w:rsidRPr="00A20F85" w:rsidR="00A20F85">
        <w:rPr>
          <w:rFonts w:ascii="Aptos" w:hAnsi="Aptos" w:eastAsia="Aptos" w:cs="Aptos"/>
        </w:rPr>
        <w:t xml:space="preserve">Z udziału w programie wyłączone są </w:t>
      </w:r>
      <w:r>
        <w:rPr>
          <w:rFonts w:ascii="Aptos" w:hAnsi="Aptos" w:eastAsia="Aptos" w:cs="Aptos"/>
        </w:rPr>
        <w:t xml:space="preserve">m.in. </w:t>
      </w:r>
      <w:r w:rsidRPr="00A20F85" w:rsidR="00A20F85">
        <w:rPr>
          <w:rFonts w:ascii="Aptos" w:hAnsi="Aptos" w:eastAsia="Aptos" w:cs="Aptos"/>
        </w:rPr>
        <w:t>instytucje</w:t>
      </w:r>
      <w:r>
        <w:rPr>
          <w:rFonts w:ascii="Aptos" w:hAnsi="Aptos" w:eastAsia="Aptos" w:cs="Aptos"/>
        </w:rPr>
        <w:t xml:space="preserve"> i</w:t>
      </w:r>
      <w:r w:rsidRPr="00A20F85" w:rsidR="00A20F85">
        <w:rPr>
          <w:rFonts w:ascii="Aptos" w:hAnsi="Aptos" w:eastAsia="Aptos" w:cs="Aptos"/>
        </w:rPr>
        <w:t xml:space="preserve"> stowarzyszenia</w:t>
      </w:r>
      <w:r w:rsidR="00AF5C93">
        <w:rPr>
          <w:rFonts w:ascii="Aptos" w:hAnsi="Aptos" w:eastAsia="Aptos" w:cs="Aptos"/>
        </w:rPr>
        <w:t>.</w:t>
      </w:r>
    </w:p>
    <w:p w:rsidRPr="00A20F85" w:rsidR="00A20F85" w:rsidP="00A20F85" w:rsidRDefault="00AF5C93" w14:paraId="3B36DD1F" w14:textId="1CBB023B">
      <w:pPr>
        <w:spacing w:before="240" w:line="276" w:lineRule="auto"/>
        <w:jc w:val="both"/>
        <w:rPr>
          <w:rFonts w:ascii="Aptos" w:hAnsi="Aptos" w:eastAsia="Aptos" w:cs="Aptos"/>
        </w:rPr>
      </w:pPr>
      <w:r>
        <w:rPr>
          <w:rFonts w:ascii="Aptos" w:hAnsi="Aptos" w:eastAsia="Aptos" w:cs="Aptos"/>
        </w:rPr>
        <w:t>Program przewiduje dwa typy wniosków</w:t>
      </w:r>
      <w:r w:rsidRPr="00A20F85" w:rsidR="00A20F85">
        <w:rPr>
          <w:rFonts w:ascii="Aptos" w:hAnsi="Aptos" w:eastAsia="Aptos" w:cs="Aptos"/>
        </w:rPr>
        <w:t>:</w:t>
      </w:r>
    </w:p>
    <w:p w:rsidRPr="00A20F85" w:rsidR="00A20F85" w:rsidP="00A20F85" w:rsidRDefault="00A20F85" w14:paraId="42CDCB2C" w14:textId="44D58D66">
      <w:pPr>
        <w:numPr>
          <w:ilvl w:val="0"/>
          <w:numId w:val="3"/>
        </w:numPr>
        <w:spacing w:before="240" w:line="276" w:lineRule="auto"/>
        <w:jc w:val="both"/>
        <w:rPr>
          <w:rFonts w:ascii="Aptos" w:hAnsi="Aptos" w:eastAsia="Aptos" w:cs="Aptos"/>
        </w:rPr>
      </w:pPr>
      <w:r w:rsidRPr="00A20F85">
        <w:rPr>
          <w:rFonts w:ascii="Aptos" w:hAnsi="Aptos" w:eastAsia="Aptos" w:cs="Aptos"/>
          <w:b/>
          <w:bCs/>
        </w:rPr>
        <w:t>indywidualn</w:t>
      </w:r>
      <w:r w:rsidR="00AF5C93">
        <w:rPr>
          <w:rFonts w:ascii="Aptos" w:hAnsi="Aptos" w:eastAsia="Aptos" w:cs="Aptos"/>
          <w:b/>
          <w:bCs/>
        </w:rPr>
        <w:t>e</w:t>
      </w:r>
      <w:r w:rsidRPr="00A20F85">
        <w:rPr>
          <w:rFonts w:ascii="Aptos" w:hAnsi="Aptos" w:eastAsia="Aptos" w:cs="Aptos"/>
        </w:rPr>
        <w:t xml:space="preserve"> – dla jednej osoby,</w:t>
      </w:r>
    </w:p>
    <w:p w:rsidRPr="00A20F85" w:rsidR="00A20F85" w:rsidP="00A20F85" w:rsidRDefault="00A20F85" w14:paraId="6BF839D0" w14:textId="4F9E5B4B">
      <w:pPr>
        <w:numPr>
          <w:ilvl w:val="0"/>
          <w:numId w:val="3"/>
        </w:numPr>
        <w:spacing w:before="240" w:line="276" w:lineRule="auto"/>
        <w:jc w:val="both"/>
        <w:rPr>
          <w:rFonts w:ascii="Aptos" w:hAnsi="Aptos" w:eastAsia="Aptos" w:cs="Aptos"/>
        </w:rPr>
      </w:pPr>
      <w:r w:rsidRPr="00A20F85">
        <w:rPr>
          <w:rFonts w:ascii="Aptos" w:hAnsi="Aptos" w:eastAsia="Aptos" w:cs="Aptos"/>
          <w:b/>
          <w:bCs/>
        </w:rPr>
        <w:t>grupowe</w:t>
      </w:r>
      <w:r w:rsidRPr="00A20F85">
        <w:rPr>
          <w:rFonts w:ascii="Aptos" w:hAnsi="Aptos" w:eastAsia="Aptos" w:cs="Aptos"/>
        </w:rPr>
        <w:t xml:space="preserve"> – dla zespołów liczących do 10 osób</w:t>
      </w:r>
      <w:r w:rsidR="00C719FB">
        <w:rPr>
          <w:rFonts w:ascii="Aptos" w:hAnsi="Aptos" w:eastAsia="Aptos" w:cs="Aptos"/>
        </w:rPr>
        <w:t xml:space="preserve"> (po raz pierwszy w zespołach</w:t>
      </w:r>
      <w:r w:rsidRPr="00A20F85">
        <w:rPr>
          <w:rFonts w:ascii="Aptos" w:hAnsi="Aptos" w:eastAsia="Aptos" w:cs="Aptos"/>
        </w:rPr>
        <w:t xml:space="preserve"> mogą uczestniczyć także obcokrajowcy pod warunkiem, że głównym wnioskodawcą jest osoba z polskim obywatelstwem).</w:t>
      </w:r>
    </w:p>
    <w:p w:rsidRPr="00A20F85" w:rsidR="00A20F85" w:rsidP="00A20F85" w:rsidRDefault="00A20F85" w14:paraId="152D4C93" w14:textId="027806C1">
      <w:pPr>
        <w:spacing w:before="240" w:line="276" w:lineRule="auto"/>
        <w:jc w:val="both"/>
        <w:rPr>
          <w:rFonts w:ascii="Aptos" w:hAnsi="Aptos" w:eastAsia="Aptos" w:cs="Aptos"/>
          <w:b/>
          <w:bCs/>
        </w:rPr>
      </w:pPr>
      <w:r w:rsidRPr="00A20F85">
        <w:rPr>
          <w:rFonts w:ascii="Aptos" w:hAnsi="Aptos" w:eastAsia="Aptos" w:cs="Aptos"/>
          <w:b/>
          <w:bCs/>
        </w:rPr>
        <w:t>Jakie projekty można zgłaszać</w:t>
      </w:r>
      <w:r>
        <w:rPr>
          <w:rFonts w:ascii="Aptos" w:hAnsi="Aptos" w:eastAsia="Aptos" w:cs="Aptos"/>
          <w:b/>
          <w:bCs/>
        </w:rPr>
        <w:t>?</w:t>
      </w:r>
    </w:p>
    <w:p w:rsidRPr="00A20F85" w:rsidR="00A20F85" w:rsidP="00601D49" w:rsidRDefault="00A20F85" w14:paraId="2663B92C" w14:textId="3B4765BB">
      <w:pPr>
        <w:spacing w:before="240" w:line="276" w:lineRule="auto"/>
        <w:jc w:val="both"/>
        <w:rPr>
          <w:rFonts w:ascii="Aptos" w:hAnsi="Aptos" w:eastAsia="Aptos" w:cs="Aptos"/>
        </w:rPr>
      </w:pPr>
      <w:r w:rsidRPr="00A20F85">
        <w:rPr>
          <w:rFonts w:ascii="Aptos" w:hAnsi="Aptos" w:eastAsia="Aptos" w:cs="Aptos"/>
        </w:rPr>
        <w:t>Program obejmuje szerokie spektrum działań artystycznych</w:t>
      </w:r>
      <w:r w:rsidRPr="00601D49" w:rsidR="00601D49">
        <w:rPr>
          <w:rFonts w:ascii="Aptos" w:hAnsi="Aptos" w:eastAsia="Aptos" w:cs="Aptos"/>
        </w:rPr>
        <w:t xml:space="preserve"> –</w:t>
      </w:r>
      <w:r w:rsidRPr="00601D49" w:rsidR="00601D49">
        <w:rPr>
          <w:rFonts w:ascii="Aptos" w:hAnsi="Aptos"/>
        </w:rPr>
        <w:t xml:space="preserve"> od koncertów i wystaw, przez udział w międzynarodowych festiwalach i tournée artystycznych, po konferencje, sympozja i inne wydarzenia twórcze. </w:t>
      </w:r>
      <w:r w:rsidR="0033273D">
        <w:rPr>
          <w:rFonts w:ascii="Aptos" w:hAnsi="Aptos" w:eastAsia="Aptos" w:cs="Aptos"/>
        </w:rPr>
        <w:t>K</w:t>
      </w:r>
      <w:r w:rsidRPr="00A20F85">
        <w:rPr>
          <w:rFonts w:ascii="Aptos" w:hAnsi="Aptos" w:eastAsia="Aptos" w:cs="Aptos"/>
        </w:rPr>
        <w:t>ażdy projekt musi być skierowany do odbiorców zagranicznych i odbywać się poza granicami Polski lub w przestrzeni cyfrowej.</w:t>
      </w:r>
    </w:p>
    <w:p w:rsidRPr="00A20F85" w:rsidR="00A20F85" w:rsidP="00A20F85" w:rsidRDefault="00A20F85" w14:paraId="1EDB1EB7" w14:textId="707A6ABD">
      <w:pPr>
        <w:spacing w:before="240" w:line="276" w:lineRule="auto"/>
        <w:jc w:val="both"/>
        <w:rPr>
          <w:rFonts w:ascii="Aptos" w:hAnsi="Aptos" w:eastAsia="Aptos" w:cs="Aptos"/>
          <w:b/>
          <w:bCs/>
        </w:rPr>
      </w:pPr>
      <w:r w:rsidRPr="00A20F85">
        <w:rPr>
          <w:rFonts w:ascii="Aptos" w:hAnsi="Aptos" w:eastAsia="Aptos" w:cs="Aptos"/>
          <w:b/>
          <w:bCs/>
        </w:rPr>
        <w:t>Wysokość wsparcia finansowego</w:t>
      </w:r>
    </w:p>
    <w:p w:rsidRPr="00A20F85" w:rsidR="00A20F85" w:rsidP="00A20F85" w:rsidRDefault="00A20F85" w14:paraId="573611DE" w14:textId="35E71CD5">
      <w:pPr>
        <w:spacing w:before="240" w:line="276" w:lineRule="auto"/>
        <w:jc w:val="both"/>
        <w:rPr>
          <w:rFonts w:ascii="Aptos" w:hAnsi="Aptos" w:eastAsia="Aptos" w:cs="Aptos"/>
        </w:rPr>
      </w:pPr>
      <w:r w:rsidRPr="00A20F85">
        <w:rPr>
          <w:rFonts w:ascii="Aptos" w:hAnsi="Aptos" w:eastAsia="Aptos" w:cs="Aptos"/>
        </w:rPr>
        <w:t xml:space="preserve">Wnioskodawcy mogą ubiegać się o </w:t>
      </w:r>
      <w:r w:rsidR="0033273D">
        <w:rPr>
          <w:rFonts w:ascii="Aptos" w:hAnsi="Aptos" w:eastAsia="Aptos" w:cs="Aptos"/>
        </w:rPr>
        <w:t xml:space="preserve">wsparcie w wysokości: </w:t>
      </w:r>
    </w:p>
    <w:p w:rsidRPr="00A20F85" w:rsidR="00A20F85" w:rsidP="00A20F85" w:rsidRDefault="00A20F85" w14:paraId="5058651D" w14:textId="77777777">
      <w:pPr>
        <w:numPr>
          <w:ilvl w:val="0"/>
          <w:numId w:val="5"/>
        </w:numPr>
        <w:spacing w:before="240" w:line="276" w:lineRule="auto"/>
        <w:jc w:val="both"/>
        <w:rPr>
          <w:rFonts w:ascii="Aptos" w:hAnsi="Aptos" w:eastAsia="Aptos" w:cs="Aptos"/>
        </w:rPr>
      </w:pPr>
      <w:r w:rsidRPr="00A20F85">
        <w:rPr>
          <w:rFonts w:ascii="Aptos" w:hAnsi="Aptos" w:eastAsia="Aptos" w:cs="Aptos"/>
        </w:rPr>
        <w:t xml:space="preserve">do </w:t>
      </w:r>
      <w:r w:rsidRPr="00A20F85">
        <w:rPr>
          <w:rFonts w:ascii="Aptos" w:hAnsi="Aptos" w:eastAsia="Aptos" w:cs="Aptos"/>
          <w:b/>
          <w:bCs/>
        </w:rPr>
        <w:t>10 000 zł brutto</w:t>
      </w:r>
      <w:r w:rsidRPr="00A20F85">
        <w:rPr>
          <w:rFonts w:ascii="Aptos" w:hAnsi="Aptos" w:eastAsia="Aptos" w:cs="Aptos"/>
        </w:rPr>
        <w:t xml:space="preserve"> – wnioski indywidualne,</w:t>
      </w:r>
    </w:p>
    <w:p w:rsidRPr="00A20F85" w:rsidR="00A20F85" w:rsidP="00A20F85" w:rsidRDefault="00A20F85" w14:paraId="6A2BDFDA" w14:textId="77777777">
      <w:pPr>
        <w:numPr>
          <w:ilvl w:val="0"/>
          <w:numId w:val="5"/>
        </w:numPr>
        <w:spacing w:before="240" w:line="276" w:lineRule="auto"/>
        <w:jc w:val="both"/>
        <w:rPr>
          <w:rFonts w:ascii="Aptos" w:hAnsi="Aptos" w:eastAsia="Aptos" w:cs="Aptos"/>
        </w:rPr>
      </w:pPr>
      <w:r w:rsidRPr="00A20F85">
        <w:rPr>
          <w:rFonts w:ascii="Aptos" w:hAnsi="Aptos" w:eastAsia="Aptos" w:cs="Aptos"/>
        </w:rPr>
        <w:t xml:space="preserve">do </w:t>
      </w:r>
      <w:r w:rsidRPr="00A20F85">
        <w:rPr>
          <w:rFonts w:ascii="Aptos" w:hAnsi="Aptos" w:eastAsia="Aptos" w:cs="Aptos"/>
          <w:b/>
          <w:bCs/>
        </w:rPr>
        <w:t>40 000 zł brutto</w:t>
      </w:r>
      <w:r w:rsidRPr="00A20F85">
        <w:rPr>
          <w:rFonts w:ascii="Aptos" w:hAnsi="Aptos" w:eastAsia="Aptos" w:cs="Aptos"/>
        </w:rPr>
        <w:t xml:space="preserve"> – projekty grupowe realizowane w Europie,</w:t>
      </w:r>
    </w:p>
    <w:p w:rsidRPr="00A20F85" w:rsidR="00A20F85" w:rsidP="00A20F85" w:rsidRDefault="00A20F85" w14:paraId="303791A0" w14:textId="77777777">
      <w:pPr>
        <w:numPr>
          <w:ilvl w:val="0"/>
          <w:numId w:val="5"/>
        </w:numPr>
        <w:spacing w:before="240" w:line="276" w:lineRule="auto"/>
        <w:jc w:val="both"/>
        <w:rPr>
          <w:rFonts w:ascii="Aptos" w:hAnsi="Aptos" w:eastAsia="Aptos" w:cs="Aptos"/>
        </w:rPr>
      </w:pPr>
      <w:r w:rsidRPr="00A20F85">
        <w:rPr>
          <w:rFonts w:ascii="Aptos" w:hAnsi="Aptos" w:eastAsia="Aptos" w:cs="Aptos"/>
        </w:rPr>
        <w:t xml:space="preserve">do </w:t>
      </w:r>
      <w:r w:rsidRPr="00A20F85">
        <w:rPr>
          <w:rFonts w:ascii="Aptos" w:hAnsi="Aptos" w:eastAsia="Aptos" w:cs="Aptos"/>
          <w:b/>
          <w:bCs/>
        </w:rPr>
        <w:t>50 000 zł brutto</w:t>
      </w:r>
      <w:r w:rsidRPr="00A20F85">
        <w:rPr>
          <w:rFonts w:ascii="Aptos" w:hAnsi="Aptos" w:eastAsia="Aptos" w:cs="Aptos"/>
        </w:rPr>
        <w:t xml:space="preserve"> – projekty grupowe realizowane poza Europą.</w:t>
      </w:r>
    </w:p>
    <w:p w:rsidR="00A20F85" w:rsidP="00A20F85" w:rsidRDefault="0033273D" w14:paraId="5EDA8263" w14:textId="585D7F01">
      <w:pPr>
        <w:spacing w:before="240" w:line="276" w:lineRule="auto"/>
        <w:jc w:val="both"/>
        <w:rPr>
          <w:rFonts w:ascii="Aptos" w:hAnsi="Aptos" w:eastAsia="Aptos" w:cs="Aptos"/>
        </w:rPr>
      </w:pPr>
      <w:r>
        <w:rPr>
          <w:rFonts w:ascii="Aptos" w:hAnsi="Aptos" w:eastAsia="Aptos" w:cs="Aptos"/>
        </w:rPr>
        <w:t>IAM wspiera pokrycie kosztów</w:t>
      </w:r>
      <w:r w:rsidRPr="00A20F85" w:rsidR="00A20F85">
        <w:rPr>
          <w:rFonts w:ascii="Aptos" w:hAnsi="Aptos" w:eastAsia="Aptos" w:cs="Aptos"/>
        </w:rPr>
        <w:t xml:space="preserve"> m.in.</w:t>
      </w:r>
      <w:r>
        <w:rPr>
          <w:rFonts w:ascii="Aptos" w:hAnsi="Aptos" w:eastAsia="Aptos" w:cs="Aptos"/>
        </w:rPr>
        <w:t xml:space="preserve"> </w:t>
      </w:r>
      <w:r w:rsidRPr="00A20F85" w:rsidR="00A20F85">
        <w:rPr>
          <w:rFonts w:ascii="Aptos" w:hAnsi="Aptos" w:eastAsia="Aptos" w:cs="Aptos"/>
        </w:rPr>
        <w:t>zakwaterowania, transportu uczestników, przewozu instrumentów czy dzieł sztuki, a także opłaty wpisowe związane z udziałem w wydarzeniach, w tym online, oraz tłumaczenia niezbędne do realizacji projektu.</w:t>
      </w:r>
    </w:p>
    <w:p w:rsidRPr="00A20F85" w:rsidR="0033273D" w:rsidP="00A20F85" w:rsidRDefault="0033273D" w14:paraId="0A891CD3" w14:textId="77777777">
      <w:pPr>
        <w:spacing w:before="240" w:line="276" w:lineRule="auto"/>
        <w:jc w:val="both"/>
        <w:rPr>
          <w:rFonts w:ascii="Aptos" w:hAnsi="Aptos" w:eastAsia="Aptos" w:cs="Aptos"/>
        </w:rPr>
      </w:pPr>
    </w:p>
    <w:p w:rsidRPr="00A20F85" w:rsidR="00A20F85" w:rsidP="00A20F85" w:rsidRDefault="00A20F85" w14:paraId="5B1D05BB" w14:textId="77777777">
      <w:pPr>
        <w:spacing w:before="240" w:line="276" w:lineRule="auto"/>
        <w:jc w:val="both"/>
        <w:rPr>
          <w:rFonts w:ascii="Aptos" w:hAnsi="Aptos" w:eastAsia="Aptos" w:cs="Aptos"/>
          <w:b/>
          <w:bCs/>
        </w:rPr>
      </w:pPr>
      <w:r w:rsidRPr="00A20F85">
        <w:rPr>
          <w:rFonts w:ascii="Aptos" w:hAnsi="Aptos" w:eastAsia="Aptos" w:cs="Aptos"/>
          <w:b/>
          <w:bCs/>
        </w:rPr>
        <w:lastRenderedPageBreak/>
        <w:t>Zasady naboru i oceny wniosków</w:t>
      </w:r>
    </w:p>
    <w:p w:rsidRPr="00A20F85" w:rsidR="00A20F85" w:rsidP="00A20F85" w:rsidRDefault="00A20F85" w14:paraId="0371AC48" w14:textId="15DE1F62">
      <w:pPr>
        <w:spacing w:before="240" w:line="276" w:lineRule="auto"/>
        <w:jc w:val="both"/>
        <w:rPr>
          <w:rFonts w:ascii="Aptos" w:hAnsi="Aptos" w:eastAsia="Aptos" w:cs="Aptos"/>
        </w:rPr>
      </w:pPr>
      <w:r w:rsidRPr="00A20F85">
        <w:rPr>
          <w:rFonts w:ascii="Aptos" w:hAnsi="Aptos" w:eastAsia="Aptos" w:cs="Aptos"/>
        </w:rPr>
        <w:t xml:space="preserve">Nabory odbywają się </w:t>
      </w:r>
      <w:r w:rsidRPr="00A20F85">
        <w:rPr>
          <w:rFonts w:ascii="Aptos" w:hAnsi="Aptos" w:eastAsia="Aptos" w:cs="Aptos"/>
          <w:b/>
          <w:bCs/>
        </w:rPr>
        <w:t>co miesiąc</w:t>
      </w:r>
      <w:r w:rsidRPr="00A20F85">
        <w:rPr>
          <w:rFonts w:ascii="Aptos" w:hAnsi="Aptos" w:eastAsia="Aptos" w:cs="Aptos"/>
        </w:rPr>
        <w:t xml:space="preserve">. Wnioski należy składać wyłącznie online, za pośrednictwem generatora na platformie </w:t>
      </w:r>
      <w:r w:rsidRPr="00A20F85">
        <w:rPr>
          <w:rFonts w:ascii="Aptos" w:hAnsi="Aptos" w:eastAsia="Aptos" w:cs="Aptos"/>
          <w:b/>
          <w:bCs/>
        </w:rPr>
        <w:t>Witkac.pl</w:t>
      </w:r>
      <w:r w:rsidRPr="00A20F85">
        <w:rPr>
          <w:rFonts w:ascii="Aptos" w:hAnsi="Aptos" w:eastAsia="Aptos" w:cs="Aptos"/>
        </w:rPr>
        <w:t xml:space="preserve">. </w:t>
      </w:r>
    </w:p>
    <w:p w:rsidRPr="00A20F85" w:rsidR="0033273D" w:rsidP="00A20F85" w:rsidRDefault="0033273D" w14:paraId="6DB36018" w14:textId="691E2B9E">
      <w:pPr>
        <w:spacing w:before="240" w:line="276" w:lineRule="auto"/>
        <w:jc w:val="both"/>
        <w:rPr>
          <w:rFonts w:ascii="Aptos" w:hAnsi="Aptos" w:eastAsia="Aptos" w:cs="Aptos"/>
        </w:rPr>
      </w:pPr>
      <w:r w:rsidRPr="55A32967" w:rsidR="00A20F85">
        <w:rPr>
          <w:rFonts w:ascii="Aptos" w:hAnsi="Aptos" w:eastAsia="Aptos" w:cs="Aptos"/>
        </w:rPr>
        <w:t xml:space="preserve">Komisja konkursowa, w skład której wchodzą eksperci powołani przez Instytut Adama Mickiewicza oraz przedstawiciele Ministerstwa Kultury i Dziedzictwa Narodowego, </w:t>
      </w:r>
      <w:r w:rsidRPr="55A32967" w:rsidR="0033273D">
        <w:rPr>
          <w:rFonts w:ascii="Aptos" w:hAnsi="Aptos" w:eastAsia="Aptos" w:cs="Aptos"/>
        </w:rPr>
        <w:t>ocenian</w:t>
      </w:r>
      <w:r w:rsidRPr="55A32967" w:rsidR="0033273D">
        <w:rPr>
          <w:rFonts w:ascii="Aptos" w:hAnsi="Aptos" w:eastAsia="Aptos" w:cs="Aptos"/>
        </w:rPr>
        <w:t xml:space="preserve"> projekty </w:t>
      </w:r>
      <w:r w:rsidRPr="55A32967" w:rsidR="0033273D">
        <w:rPr>
          <w:rFonts w:ascii="Aptos" w:hAnsi="Aptos" w:eastAsia="Aptos" w:cs="Aptos"/>
        </w:rPr>
        <w:t xml:space="preserve">dwuetapowo – najpierw pod względem formalnym, a następnie merytorycznym. </w:t>
      </w:r>
    </w:p>
    <w:p w:rsidRPr="00A20F85" w:rsidR="00A20F85" w:rsidP="00A20F85" w:rsidRDefault="00A20F85" w14:paraId="420E82EB" w14:textId="77777777">
      <w:pPr>
        <w:spacing w:before="240" w:line="276" w:lineRule="auto"/>
        <w:jc w:val="both"/>
        <w:rPr>
          <w:rFonts w:ascii="Aptos" w:hAnsi="Aptos" w:eastAsia="Aptos" w:cs="Aptos"/>
          <w:b/>
          <w:bCs/>
        </w:rPr>
      </w:pPr>
      <w:r w:rsidRPr="00A20F85">
        <w:rPr>
          <w:rFonts w:ascii="Aptos" w:hAnsi="Aptos" w:eastAsia="Aptos" w:cs="Aptos"/>
          <w:b/>
          <w:bCs/>
        </w:rPr>
        <w:t>Najważniejsze zmiany w regulaminie</w:t>
      </w:r>
    </w:p>
    <w:p w:rsidR="00A20F85" w:rsidP="00A20F85" w:rsidRDefault="0033273D" w14:paraId="41C148AA" w14:textId="455CF094">
      <w:pPr>
        <w:spacing w:before="240" w:line="276" w:lineRule="auto"/>
        <w:jc w:val="both"/>
        <w:rPr>
          <w:rFonts w:ascii="Aptos" w:hAnsi="Aptos" w:eastAsia="Aptos" w:cs="Aptos"/>
        </w:rPr>
      </w:pPr>
      <w:r>
        <w:rPr>
          <w:rFonts w:ascii="Aptos" w:hAnsi="Aptos" w:eastAsia="Aptos" w:cs="Aptos"/>
        </w:rPr>
        <w:t xml:space="preserve">Nowy regulamin </w:t>
      </w:r>
      <w:r w:rsidRPr="00A20F85" w:rsidR="00A20F85">
        <w:rPr>
          <w:rFonts w:ascii="Aptos" w:hAnsi="Aptos" w:eastAsia="Aptos" w:cs="Aptos"/>
        </w:rPr>
        <w:t>wprowadza kilka istotnych zmian:</w:t>
      </w:r>
    </w:p>
    <w:p w:rsidRPr="00A20F85" w:rsidR="00601D49" w:rsidP="00A20F85" w:rsidRDefault="00601D49" w14:paraId="17CFDB20" w14:textId="57FDBD0E">
      <w:pPr>
        <w:numPr>
          <w:ilvl w:val="0"/>
          <w:numId w:val="7"/>
        </w:numPr>
        <w:spacing w:before="240" w:line="276" w:lineRule="auto"/>
        <w:jc w:val="both"/>
        <w:rPr>
          <w:rFonts w:ascii="Aptos" w:hAnsi="Aptos" w:eastAsia="Aptos" w:cs="Aptos"/>
        </w:rPr>
      </w:pPr>
      <w:r w:rsidRPr="55A32967" w:rsidR="00601D49">
        <w:rPr>
          <w:rFonts w:ascii="Aptos" w:hAnsi="Aptos" w:eastAsia="Aptos" w:cs="Aptos"/>
          <w:b w:val="1"/>
          <w:bCs w:val="1"/>
        </w:rPr>
        <w:t>dopuszc</w:t>
      </w:r>
      <w:r w:rsidRPr="55A32967" w:rsidR="0033273D">
        <w:rPr>
          <w:rFonts w:ascii="Aptos" w:hAnsi="Aptos" w:eastAsia="Aptos" w:cs="Aptos"/>
          <w:b w:val="1"/>
          <w:bCs w:val="1"/>
        </w:rPr>
        <w:t xml:space="preserve">za </w:t>
      </w:r>
      <w:r w:rsidRPr="55A32967" w:rsidR="00601D49">
        <w:rPr>
          <w:rFonts w:ascii="Aptos" w:hAnsi="Aptos" w:eastAsia="Aptos" w:cs="Aptos"/>
          <w:b w:val="1"/>
          <w:bCs w:val="1"/>
        </w:rPr>
        <w:t>udział obcokrajowców</w:t>
      </w:r>
      <w:r w:rsidRPr="55A32967" w:rsidR="00601D49">
        <w:rPr>
          <w:rFonts w:ascii="Aptos" w:hAnsi="Aptos" w:eastAsia="Aptos" w:cs="Aptos"/>
        </w:rPr>
        <w:t xml:space="preserve"> w ramach projektów grupowych, pod </w:t>
      </w:r>
      <w:r w:rsidRPr="55A32967" w:rsidR="00601D49">
        <w:rPr>
          <w:rFonts w:ascii="Aptos" w:hAnsi="Aptos" w:eastAsia="Aptos" w:cs="Aptos"/>
        </w:rPr>
        <w:t>warunkiem</w:t>
      </w:r>
      <w:r w:rsidRPr="55A32967" w:rsidR="472D2B82">
        <w:rPr>
          <w:rFonts w:ascii="Aptos" w:hAnsi="Aptos" w:eastAsia="Aptos" w:cs="Aptos"/>
        </w:rPr>
        <w:t>,</w:t>
      </w:r>
      <w:r w:rsidRPr="55A32967" w:rsidR="00601D49">
        <w:rPr>
          <w:rFonts w:ascii="Aptos" w:hAnsi="Aptos" w:eastAsia="Aptos" w:cs="Aptos"/>
        </w:rPr>
        <w:t xml:space="preserve"> że głównym wnioskodawcą jest obywatel Polski</w:t>
      </w:r>
      <w:r w:rsidRPr="55A32967" w:rsidR="00C719FB">
        <w:rPr>
          <w:rFonts w:ascii="Aptos" w:hAnsi="Aptos" w:eastAsia="Aptos" w:cs="Aptos"/>
        </w:rPr>
        <w:t>,</w:t>
      </w:r>
    </w:p>
    <w:p w:rsidRPr="00A20F85" w:rsidR="0033273D" w:rsidP="0033273D" w:rsidRDefault="0033273D" w14:paraId="0C2B0A9B" w14:textId="4F08B3C4">
      <w:pPr>
        <w:numPr>
          <w:ilvl w:val="0"/>
          <w:numId w:val="7"/>
        </w:numPr>
        <w:spacing w:before="240" w:line="276" w:lineRule="auto"/>
        <w:jc w:val="both"/>
        <w:rPr>
          <w:rFonts w:ascii="Aptos" w:hAnsi="Aptos" w:eastAsia="Aptos" w:cs="Aptos"/>
        </w:rPr>
      </w:pPr>
      <w:r w:rsidRPr="0033273D">
        <w:rPr>
          <w:rFonts w:ascii="Aptos" w:hAnsi="Aptos" w:eastAsia="Aptos" w:cs="Aptos"/>
          <w:b/>
          <w:bCs/>
        </w:rPr>
        <w:t xml:space="preserve">wyklucza </w:t>
      </w:r>
      <w:r w:rsidRPr="0033273D" w:rsidR="00A20F85">
        <w:rPr>
          <w:rFonts w:ascii="Aptos" w:hAnsi="Aptos" w:eastAsia="Aptos" w:cs="Aptos"/>
          <w:b/>
          <w:bCs/>
        </w:rPr>
        <w:t>możliwoś</w:t>
      </w:r>
      <w:r w:rsidRPr="0033273D">
        <w:rPr>
          <w:rFonts w:ascii="Aptos" w:hAnsi="Aptos" w:eastAsia="Aptos" w:cs="Aptos"/>
          <w:b/>
          <w:bCs/>
        </w:rPr>
        <w:t>ć</w:t>
      </w:r>
      <w:r w:rsidRPr="0033273D" w:rsidR="00A20F85">
        <w:rPr>
          <w:rFonts w:ascii="Aptos" w:hAnsi="Aptos" w:eastAsia="Aptos" w:cs="Aptos"/>
          <w:b/>
          <w:bCs/>
        </w:rPr>
        <w:t xml:space="preserve"> składania wniosków na rezydencje artystyczne</w:t>
      </w:r>
      <w:r>
        <w:rPr>
          <w:rFonts w:ascii="Aptos" w:hAnsi="Aptos" w:eastAsia="Aptos" w:cs="Aptos"/>
        </w:rPr>
        <w:t>.</w:t>
      </w:r>
    </w:p>
    <w:p w:rsidRPr="0033273D" w:rsidR="00A20F85" w:rsidP="0033273D" w:rsidRDefault="00A20F85" w14:paraId="2DEC0B74" w14:textId="77777777">
      <w:pPr>
        <w:spacing w:before="240" w:line="276" w:lineRule="auto"/>
        <w:jc w:val="both"/>
        <w:rPr>
          <w:rFonts w:ascii="Aptos" w:hAnsi="Aptos" w:eastAsia="Aptos" w:cs="Aptos"/>
          <w:b/>
          <w:bCs/>
        </w:rPr>
      </w:pPr>
      <w:r w:rsidRPr="0033273D">
        <w:rPr>
          <w:rFonts w:ascii="Aptos" w:hAnsi="Aptos" w:eastAsia="Aptos" w:cs="Aptos"/>
          <w:b/>
          <w:bCs/>
        </w:rPr>
        <w:t>Termin i kontakt</w:t>
      </w:r>
    </w:p>
    <w:p w:rsidRPr="00A20F85" w:rsidR="00A20F85" w:rsidP="00A20F85" w:rsidRDefault="00A20F85" w14:paraId="53801C42" w14:textId="4FA33391">
      <w:pPr>
        <w:spacing w:before="240" w:line="276" w:lineRule="auto"/>
        <w:jc w:val="both"/>
        <w:rPr>
          <w:rFonts w:ascii="Aptos" w:hAnsi="Aptos" w:eastAsia="Aptos" w:cs="Aptos"/>
        </w:rPr>
      </w:pPr>
      <w:r w:rsidRPr="083ADD1A" w:rsidR="00A20F85">
        <w:rPr>
          <w:rFonts w:ascii="Aptos" w:hAnsi="Aptos" w:eastAsia="Aptos" w:cs="Aptos"/>
        </w:rPr>
        <w:t xml:space="preserve">Najbliższy nabór </w:t>
      </w:r>
      <w:r w:rsidRPr="083ADD1A" w:rsidR="0033273D">
        <w:rPr>
          <w:rFonts w:ascii="Aptos" w:hAnsi="Aptos" w:eastAsia="Aptos" w:cs="Aptos"/>
        </w:rPr>
        <w:t>po</w:t>
      </w:r>
      <w:r w:rsidRPr="083ADD1A" w:rsidR="00A20F85">
        <w:rPr>
          <w:rFonts w:ascii="Aptos" w:hAnsi="Aptos" w:eastAsia="Aptos" w:cs="Aptos"/>
        </w:rPr>
        <w:t xml:space="preserve">trwa do </w:t>
      </w:r>
      <w:r w:rsidRPr="083ADD1A" w:rsidR="0033273D">
        <w:rPr>
          <w:rFonts w:ascii="Aptos" w:hAnsi="Aptos" w:eastAsia="Aptos" w:cs="Aptos"/>
          <w:b w:val="1"/>
          <w:bCs w:val="1"/>
        </w:rPr>
        <w:t>30 września 2025r</w:t>
      </w:r>
      <w:r w:rsidRPr="083ADD1A" w:rsidR="00A20F85">
        <w:rPr>
          <w:rFonts w:ascii="Aptos" w:hAnsi="Aptos" w:eastAsia="Aptos" w:cs="Aptos"/>
        </w:rPr>
        <w:t>.</w:t>
      </w:r>
      <w:r w:rsidRPr="083ADD1A" w:rsidR="6FFD2647">
        <w:rPr>
          <w:rFonts w:ascii="Aptos" w:hAnsi="Aptos" w:eastAsia="Aptos" w:cs="Aptos"/>
        </w:rPr>
        <w:t xml:space="preserve"> </w:t>
      </w:r>
      <w:r w:rsidRPr="083ADD1A" w:rsidR="00A20F85">
        <w:rPr>
          <w:rFonts w:ascii="Aptos" w:hAnsi="Aptos" w:eastAsia="Aptos" w:cs="Aptos"/>
        </w:rPr>
        <w:t>Szczegółowe informacje, regulamin</w:t>
      </w:r>
      <w:r w:rsidRPr="083ADD1A" w:rsidR="0033273D">
        <w:rPr>
          <w:rFonts w:ascii="Aptos" w:hAnsi="Aptos" w:eastAsia="Aptos" w:cs="Aptos"/>
        </w:rPr>
        <w:t xml:space="preserve"> oraz</w:t>
      </w:r>
      <w:r w:rsidRPr="083ADD1A" w:rsidR="00A20F85">
        <w:rPr>
          <w:rFonts w:ascii="Aptos" w:hAnsi="Aptos" w:eastAsia="Aptos" w:cs="Aptos"/>
        </w:rPr>
        <w:t xml:space="preserve"> harmonogram są dostępne na stronie Instytutu Adama Mickiewicza: </w:t>
      </w:r>
      <w:hyperlink r:id="R44faa2b477f64f10">
        <w:r w:rsidRPr="083ADD1A" w:rsidR="1744F124">
          <w:rPr>
            <w:rStyle w:val="Hipercze"/>
            <w:rFonts w:ascii="Aptos" w:hAnsi="Aptos" w:eastAsia="Aptos" w:cs="Aptos"/>
          </w:rPr>
          <w:t>https://iam.pl/pl/wsparcie-kultury/kultura-polska-na-swiecie</w:t>
        </w:r>
      </w:hyperlink>
      <w:r w:rsidRPr="083ADD1A" w:rsidR="1744F124">
        <w:rPr>
          <w:rFonts w:ascii="Aptos" w:hAnsi="Aptos" w:eastAsia="Aptos" w:cs="Aptos"/>
        </w:rPr>
        <w:t xml:space="preserve"> </w:t>
      </w:r>
    </w:p>
    <w:p w:rsidRPr="00C719FB" w:rsidR="00C719FB" w:rsidP="083ADD1A" w:rsidRDefault="00D27DF3" w14:paraId="34B1D098" w14:textId="220AD0F0">
      <w:pPr>
        <w:spacing w:before="240" w:after="0" w:line="276" w:lineRule="auto"/>
        <w:jc w:val="both"/>
        <w:rPr>
          <w:rFonts w:ascii="Aptos" w:hAnsi="Aptos" w:eastAsia="Aptos" w:cs="Aptos"/>
        </w:rPr>
      </w:pPr>
      <w:r w:rsidRPr="083ADD1A" w:rsidR="00D27DF3">
        <w:rPr>
          <w:rFonts w:ascii="Aptos" w:hAnsi="Aptos" w:eastAsia="Aptos" w:cs="Aptos"/>
          <w:b w:val="1"/>
          <w:bCs w:val="1"/>
        </w:rPr>
        <w:t>Instytut Adama Mickiewicza (IAM</w:t>
      </w:r>
      <w:r w:rsidRPr="083ADD1A" w:rsidR="00D27DF3">
        <w:rPr>
          <w:rFonts w:ascii="Aptos" w:hAnsi="Aptos" w:eastAsia="Aptos" w:cs="Aptos"/>
        </w:rPr>
        <w:t xml:space="preserve">) łączy polską kulturę z ludźmi na całym świecie. Jako instytucja państwowa tworzy trwałe zainteresowanie polską kulturą i sztuką, wzmacniając obecność polskich artystek i artystów na globalnej scenie. Inicjuje innowacyjne projekty, wspiera międzynarodową współpracę oraz wymianę kulturalną. Promuje twórczość zarówno uznanych jak i obiecujących twórców, ukazując różnorodność i bogactwo naszej kultury. Instytut Adama Mickiewicza prowadzi także portal Culture.pl, stanowiący wszechstronne źródło wiedzy o polskiej kulturze. Więcej informacji: </w:t>
      </w:r>
      <w:hyperlink r:id="Rcbf01851f190476f">
        <w:r w:rsidRPr="083ADD1A" w:rsidR="00D27DF3">
          <w:rPr>
            <w:rStyle w:val="Hyperlink1"/>
          </w:rPr>
          <w:t>www.iam.pl</w:t>
        </w:r>
      </w:hyperlink>
      <w:r w:rsidRPr="083ADD1A" w:rsidR="00D27DF3">
        <w:rPr>
          <w:rFonts w:ascii="Aptos" w:hAnsi="Aptos" w:eastAsia="Aptos" w:cs="Aptos"/>
        </w:rPr>
        <w:t>.</w:t>
      </w:r>
    </w:p>
    <w:sectPr w:rsidRPr="00C719FB" w:rsidR="00C719FB">
      <w:headerReference w:type="default" r:id="rId12"/>
      <w:footerReference w:type="default" r:id="rId13"/>
      <w:pgSz w:w="11900" w:h="16840" w:orient="portrait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Pr="00EF72C2" w:rsidR="00075316" w:rsidRDefault="00075316" w14:paraId="5BD6F59E" w14:textId="77777777">
      <w:pPr>
        <w:spacing w:after="0" w:line="240" w:lineRule="auto"/>
      </w:pPr>
      <w:r w:rsidRPr="00EF72C2">
        <w:separator/>
      </w:r>
    </w:p>
  </w:endnote>
  <w:endnote w:type="continuationSeparator" w:id="0">
    <w:p w:rsidRPr="00EF72C2" w:rsidR="00075316" w:rsidRDefault="00075316" w14:paraId="7DB03675" w14:textId="77777777">
      <w:pPr>
        <w:spacing w:after="0" w:line="240" w:lineRule="auto"/>
      </w:pPr>
      <w:r w:rsidRPr="00EF72C2">
        <w:continuationSeparator/>
      </w:r>
    </w:p>
  </w:endnote>
  <w:endnote w:type="continuationNotice" w:id="1">
    <w:p w:rsidR="00075316" w:rsidRDefault="00075316" w14:paraId="0DE16881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auto"/>
    <w:pitch w:val="variable"/>
    <w:sig w:usb0="E50002FF" w:usb1="500079DB" w:usb2="0000001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EF72C2" w:rsidR="00D7371B" w:rsidRDefault="00D7371B" w14:paraId="7984DB64" w14:textId="77777777">
    <w:pPr>
      <w:pStyle w:val="Stopka"/>
      <w:tabs>
        <w:tab w:val="clear" w:pos="9072"/>
        <w:tab w:val="right" w:pos="904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Pr="00EF72C2" w:rsidR="00075316" w:rsidRDefault="00075316" w14:paraId="2FDBF0C1" w14:textId="77777777">
      <w:pPr>
        <w:spacing w:after="0" w:line="240" w:lineRule="auto"/>
      </w:pPr>
      <w:r w:rsidRPr="00EF72C2">
        <w:separator/>
      </w:r>
    </w:p>
  </w:footnote>
  <w:footnote w:type="continuationSeparator" w:id="0">
    <w:p w:rsidRPr="00EF72C2" w:rsidR="00075316" w:rsidRDefault="00075316" w14:paraId="2E1FBE79" w14:textId="77777777">
      <w:pPr>
        <w:spacing w:after="0" w:line="240" w:lineRule="auto"/>
      </w:pPr>
      <w:r w:rsidRPr="00EF72C2">
        <w:continuationSeparator/>
      </w:r>
    </w:p>
  </w:footnote>
  <w:footnote w:type="continuationNotice" w:id="1">
    <w:p w:rsidR="00075316" w:rsidRDefault="00075316" w14:paraId="7445DEC8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p w:rsidRPr="00EF72C2" w:rsidR="00D7371B" w:rsidRDefault="00D27DF3" w14:paraId="67648A4E" w14:textId="77777777">
    <w:pPr>
      <w:pStyle w:val="Nagwek"/>
      <w:tabs>
        <w:tab w:val="clear" w:pos="9072"/>
        <w:tab w:val="right" w:pos="9046"/>
      </w:tabs>
    </w:pPr>
    <w:r w:rsidRPr="00EF72C2"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48C02D20" wp14:editId="143B9D71">
              <wp:simplePos x="0" y="0"/>
              <wp:positionH relativeFrom="page">
                <wp:posOffset>927720</wp:posOffset>
              </wp:positionH>
              <wp:positionV relativeFrom="topMargin">
                <wp:align>bottom</wp:align>
              </wp:positionV>
              <wp:extent cx="2044698" cy="676271"/>
              <wp:effectExtent l="0" t="0" r="0" b="0"/>
              <wp:wrapNone/>
              <wp:docPr id="1073741827" name="officeArt object" descr="Obraz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44698" cy="676271"/>
                        <a:chOff x="0" y="0"/>
                        <a:chExt cx="2044697" cy="676270"/>
                      </a:xfrm>
                    </wpg:grpSpPr>
                    <wps:wsp>
                      <wps:cNvPr id="1073741825" name="Prostokąt"/>
                      <wps:cNvSpPr/>
                      <wps:spPr>
                        <a:xfrm>
                          <a:off x="0" y="0"/>
                          <a:ext cx="2044698" cy="6762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Obrazek" descr="Obrazek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44698" cy="67627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officeArt object" style="position:absolute;margin-left:73.05pt;margin-top:0;width:161pt;height:53.25pt;z-index:-251658240;mso-wrap-distance-left:12pt;mso-wrap-distance-top:12pt;mso-wrap-distance-right:12pt;mso-wrap-distance-bottom:12pt;mso-position-horizontal-relative:page;mso-position-vertical:bottom;mso-position-vertical-relative:top-margin-area" alt="Obraz 1" coordsize="20446,6762" o:spid="_x0000_s1026" w14:anchorId="31D7C33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">
              <v:rect id="Prostokąt" style="position:absolute;width:20446;height:6762;visibility:visible;mso-wrap-style:square;v-text-anchor:top" o:spid="_x0000_s1027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">
                <v:stroke miterlimit="4"/>
              </v:rect>
              <v:shapetype id="_x0000_t75" coordsize="21600,21600" filled="f" stroked="f" o:spt="75" o:preferrelative="t" path="m@4@5l@4@11@9@11@9@5xe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gradientshapeok="t" o:connecttype="rect" o:extrusionok="f"/>
                <o:lock v:ext="edit" aspectratio="t"/>
              </v:shapetype>
              <v:shape id="Obrazek" style="position:absolute;width:20446;height:6762;visibility:visible;mso-wrap-style:square" alt="Obrazek" o:spid="_x0000_s1028" strokeweight="1pt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">
                <v:stroke miterlimit="4"/>
                <v:imagedata o:title="Obrazek" r:id="rId2"/>
              </v:shape>
              <w10:wrap anchorx="page" anchory="margin"/>
            </v:group>
          </w:pict>
        </mc:Fallback>
      </mc:AlternateContent>
    </w:r>
    <w:r w:rsidRPr="00EF72C2">
      <w:rPr>
        <w:noProof/>
      </w:rPr>
      <mc:AlternateContent>
        <mc:Choice Requires="wpg">
          <w:drawing>
            <wp:anchor distT="152400" distB="152400" distL="152400" distR="152400" simplePos="0" relativeHeight="251658241" behindDoc="1" locked="0" layoutInCell="1" allowOverlap="1" wp14:anchorId="20C33CAF" wp14:editId="7CFBBCA5">
              <wp:simplePos x="0" y="0"/>
              <wp:positionH relativeFrom="page">
                <wp:posOffset>899794</wp:posOffset>
              </wp:positionH>
              <wp:positionV relativeFrom="page">
                <wp:posOffset>10129521</wp:posOffset>
              </wp:positionV>
              <wp:extent cx="5755636" cy="357502"/>
              <wp:effectExtent l="0" t="0" r="0" b="0"/>
              <wp:wrapNone/>
              <wp:docPr id="1073741830" name="officeArt object" descr="Obraz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55636" cy="357502"/>
                        <a:chOff x="0" y="0"/>
                        <a:chExt cx="5755635" cy="357501"/>
                      </a:xfrm>
                    </wpg:grpSpPr>
                    <wps:wsp>
                      <wps:cNvPr id="1073741828" name="Prostokąt"/>
                      <wps:cNvSpPr/>
                      <wps:spPr>
                        <a:xfrm>
                          <a:off x="0" y="0"/>
                          <a:ext cx="5755636" cy="3575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Obrazek" descr="Obrazek"/>
                        <pic:cNvPicPr>
                          <a:picLocks noChangeAspect="1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55636" cy="357502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officeArt object" style="position:absolute;margin-left:70.85pt;margin-top:797.6pt;width:453.2pt;height:28.15pt;z-index:-251658239;mso-wrap-distance-left:12pt;mso-wrap-distance-top:12pt;mso-wrap-distance-right:12pt;mso-wrap-distance-bottom:12pt;mso-position-horizontal-relative:page;mso-position-vertical-relative:page" alt="Obraz 2" coordsize="57556,3575" o:spid="_x0000_s1026" w14:anchorId="2537680F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">
              <v:rect id="Prostokąt" style="position:absolute;width:57556;height:3575;visibility:visible;mso-wrap-style:square;v-text-anchor:top" o:spid="_x0000_s1027" stroked="f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>
                <v:stroke miterlimit="4"/>
              </v:rect>
              <v:shape id="Obrazek" style="position:absolute;width:57556;height:3575;visibility:visible;mso-wrap-style:square" alt="Obrazek" o:spid="_x0000_s1028" strokeweight="1pt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">
                <v:stroke miterlimit="4"/>
                <v:imagedata o:title="Obrazek" r:id="rId4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15607"/>
    <w:multiLevelType w:val="hybridMultilevel"/>
    <w:tmpl w:val="497EDF04"/>
    <w:styleLink w:val="Zaimportowanystyl1"/>
    <w:lvl w:ilvl="0" w:tplc="5F38775E">
      <w:start w:val="1"/>
      <w:numFmt w:val="bullet"/>
      <w:lvlText w:val="·"/>
      <w:lvlJc w:val="left"/>
      <w:pPr>
        <w:ind w:left="720" w:hanging="360"/>
      </w:pPr>
      <w:rPr>
        <w:rFonts w:ascii="Symbol" w:hAnsi="Symbol" w:eastAsia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1" w:tplc="BAA49544">
      <w:start w:val="1"/>
      <w:numFmt w:val="bullet"/>
      <w:lvlText w:val="o"/>
      <w:lvlJc w:val="left"/>
      <w:pPr>
        <w:tabs>
          <w:tab w:val="left" w:pos="720"/>
        </w:tabs>
        <w:ind w:left="144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2" w:tplc="C8A4C582">
      <w:start w:val="1"/>
      <w:numFmt w:val="bullet"/>
      <w:lvlText w:val="▪"/>
      <w:lvlJc w:val="left"/>
      <w:pPr>
        <w:tabs>
          <w:tab w:val="left" w:pos="720"/>
        </w:tabs>
        <w:ind w:left="216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3" w:tplc="BA88749C">
      <w:start w:val="1"/>
      <w:numFmt w:val="bullet"/>
      <w:lvlText w:val="▪"/>
      <w:lvlJc w:val="left"/>
      <w:pPr>
        <w:tabs>
          <w:tab w:val="left" w:pos="720"/>
        </w:tabs>
        <w:ind w:left="288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4" w:tplc="24FA0C2A">
      <w:start w:val="1"/>
      <w:numFmt w:val="bullet"/>
      <w:lvlText w:val="▪"/>
      <w:lvlJc w:val="left"/>
      <w:pPr>
        <w:tabs>
          <w:tab w:val="left" w:pos="720"/>
        </w:tabs>
        <w:ind w:left="360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5" w:tplc="E62A9D92">
      <w:start w:val="1"/>
      <w:numFmt w:val="bullet"/>
      <w:lvlText w:val="▪"/>
      <w:lvlJc w:val="left"/>
      <w:pPr>
        <w:tabs>
          <w:tab w:val="left" w:pos="720"/>
        </w:tabs>
        <w:ind w:left="432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6" w:tplc="8716ED54">
      <w:start w:val="1"/>
      <w:numFmt w:val="bullet"/>
      <w:lvlText w:val="▪"/>
      <w:lvlJc w:val="left"/>
      <w:pPr>
        <w:tabs>
          <w:tab w:val="left" w:pos="720"/>
        </w:tabs>
        <w:ind w:left="504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7" w:tplc="6C742C08">
      <w:start w:val="1"/>
      <w:numFmt w:val="bullet"/>
      <w:lvlText w:val="▪"/>
      <w:lvlJc w:val="left"/>
      <w:pPr>
        <w:tabs>
          <w:tab w:val="left" w:pos="720"/>
        </w:tabs>
        <w:ind w:left="576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  <w:lvl w:ilvl="8" w:tplc="73342A80">
      <w:start w:val="1"/>
      <w:numFmt w:val="bullet"/>
      <w:lvlText w:val="▪"/>
      <w:lvlJc w:val="left"/>
      <w:pPr>
        <w:tabs>
          <w:tab w:val="left" w:pos="720"/>
        </w:tabs>
        <w:ind w:left="6480" w:hanging="360"/>
      </w:pPr>
      <w:rPr>
        <w:rFonts w:ascii="Arial Unicode MS" w:hAnsi="Arial Unicode MS" w:eastAsia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0"/>
        <w:szCs w:val="20"/>
        <w:highlight w:val="none"/>
        <w:vertAlign w:val="baseline"/>
      </w:rPr>
    </w:lvl>
  </w:abstractNum>
  <w:abstractNum w:abstractNumId="1" w15:restartNumberingAfterBreak="0">
    <w:nsid w:val="4FC62AB8"/>
    <w:multiLevelType w:val="multilevel"/>
    <w:tmpl w:val="3E549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" w15:restartNumberingAfterBreak="0">
    <w:nsid w:val="56C80F6C"/>
    <w:multiLevelType w:val="multilevel"/>
    <w:tmpl w:val="C0D8CA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 w15:restartNumberingAfterBreak="0">
    <w:nsid w:val="58992209"/>
    <w:multiLevelType w:val="multilevel"/>
    <w:tmpl w:val="B2F4E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 w15:restartNumberingAfterBreak="0">
    <w:nsid w:val="59E1430A"/>
    <w:multiLevelType w:val="multilevel"/>
    <w:tmpl w:val="41CE0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5" w15:restartNumberingAfterBreak="0">
    <w:nsid w:val="63FF6A5B"/>
    <w:multiLevelType w:val="multilevel"/>
    <w:tmpl w:val="C9FC6F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" w15:restartNumberingAfterBreak="0">
    <w:nsid w:val="67B312A2"/>
    <w:multiLevelType w:val="hybridMultilevel"/>
    <w:tmpl w:val="497EDF04"/>
    <w:numStyleLink w:val="Zaimportowanystyl1"/>
  </w:abstractNum>
  <w:num w:numId="1" w16cid:durableId="1099788428">
    <w:abstractNumId w:val="0"/>
  </w:num>
  <w:num w:numId="2" w16cid:durableId="2138378159">
    <w:abstractNumId w:val="6"/>
  </w:num>
  <w:num w:numId="3" w16cid:durableId="902570905">
    <w:abstractNumId w:val="2"/>
  </w:num>
  <w:num w:numId="4" w16cid:durableId="2111586830">
    <w:abstractNumId w:val="1"/>
  </w:num>
  <w:num w:numId="5" w16cid:durableId="1870025492">
    <w:abstractNumId w:val="3"/>
  </w:num>
  <w:num w:numId="6" w16cid:durableId="1873608969">
    <w:abstractNumId w:val="5"/>
  </w:num>
  <w:num w:numId="7" w16cid:durableId="15715054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trackRevisions w:val="false"/>
  <w:defaultTabStop w:val="708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371B"/>
    <w:rsid w:val="000218CB"/>
    <w:rsid w:val="00023DB8"/>
    <w:rsid w:val="00041E50"/>
    <w:rsid w:val="00045FC3"/>
    <w:rsid w:val="000461EB"/>
    <w:rsid w:val="00052FBF"/>
    <w:rsid w:val="00055917"/>
    <w:rsid w:val="0006223C"/>
    <w:rsid w:val="00075316"/>
    <w:rsid w:val="00092145"/>
    <w:rsid w:val="0009218C"/>
    <w:rsid w:val="00095411"/>
    <w:rsid w:val="00096535"/>
    <w:rsid w:val="000A0668"/>
    <w:rsid w:val="000A0EB7"/>
    <w:rsid w:val="000A398E"/>
    <w:rsid w:val="000A6481"/>
    <w:rsid w:val="000A6637"/>
    <w:rsid w:val="000B3CDF"/>
    <w:rsid w:val="000B46FD"/>
    <w:rsid w:val="000B4732"/>
    <w:rsid w:val="000C59AE"/>
    <w:rsid w:val="000D0A53"/>
    <w:rsid w:val="000D6635"/>
    <w:rsid w:val="000E1E25"/>
    <w:rsid w:val="000E74D5"/>
    <w:rsid w:val="000F0A65"/>
    <w:rsid w:val="000F195E"/>
    <w:rsid w:val="000F19D6"/>
    <w:rsid w:val="000F2214"/>
    <w:rsid w:val="000F5F05"/>
    <w:rsid w:val="00104261"/>
    <w:rsid w:val="00105E2E"/>
    <w:rsid w:val="00113AF8"/>
    <w:rsid w:val="001255C0"/>
    <w:rsid w:val="0012687C"/>
    <w:rsid w:val="00142B1F"/>
    <w:rsid w:val="001449B4"/>
    <w:rsid w:val="00146EDE"/>
    <w:rsid w:val="00162165"/>
    <w:rsid w:val="0016608B"/>
    <w:rsid w:val="00166F61"/>
    <w:rsid w:val="001767DC"/>
    <w:rsid w:val="00180822"/>
    <w:rsid w:val="00185E5C"/>
    <w:rsid w:val="00187A37"/>
    <w:rsid w:val="00195B4F"/>
    <w:rsid w:val="001A4715"/>
    <w:rsid w:val="001A5061"/>
    <w:rsid w:val="001B13DF"/>
    <w:rsid w:val="001C78B8"/>
    <w:rsid w:val="001D52CF"/>
    <w:rsid w:val="001D562A"/>
    <w:rsid w:val="001D6B4D"/>
    <w:rsid w:val="001E0ACA"/>
    <w:rsid w:val="001E2F83"/>
    <w:rsid w:val="001F28C9"/>
    <w:rsid w:val="001F3827"/>
    <w:rsid w:val="001F3FEB"/>
    <w:rsid w:val="00200709"/>
    <w:rsid w:val="00202C2B"/>
    <w:rsid w:val="00217AE5"/>
    <w:rsid w:val="00223E22"/>
    <w:rsid w:val="002421A2"/>
    <w:rsid w:val="002430F1"/>
    <w:rsid w:val="00245028"/>
    <w:rsid w:val="00246889"/>
    <w:rsid w:val="00262B8D"/>
    <w:rsid w:val="00264FB2"/>
    <w:rsid w:val="002652F1"/>
    <w:rsid w:val="002733ED"/>
    <w:rsid w:val="00286302"/>
    <w:rsid w:val="00287C84"/>
    <w:rsid w:val="00294EA0"/>
    <w:rsid w:val="002B4B8B"/>
    <w:rsid w:val="002B7A50"/>
    <w:rsid w:val="002B7C4E"/>
    <w:rsid w:val="002CC906"/>
    <w:rsid w:val="002D29CE"/>
    <w:rsid w:val="002D372C"/>
    <w:rsid w:val="002D72BA"/>
    <w:rsid w:val="002E05A2"/>
    <w:rsid w:val="002E5536"/>
    <w:rsid w:val="002E78F3"/>
    <w:rsid w:val="002F172A"/>
    <w:rsid w:val="002F499C"/>
    <w:rsid w:val="00300673"/>
    <w:rsid w:val="00315548"/>
    <w:rsid w:val="003178DE"/>
    <w:rsid w:val="00321BD1"/>
    <w:rsid w:val="00323211"/>
    <w:rsid w:val="00331C61"/>
    <w:rsid w:val="0033273D"/>
    <w:rsid w:val="003329DB"/>
    <w:rsid w:val="003344F1"/>
    <w:rsid w:val="0034352B"/>
    <w:rsid w:val="00343C3E"/>
    <w:rsid w:val="0035701E"/>
    <w:rsid w:val="003603E6"/>
    <w:rsid w:val="003625FC"/>
    <w:rsid w:val="003734C1"/>
    <w:rsid w:val="003758FB"/>
    <w:rsid w:val="003779D7"/>
    <w:rsid w:val="003802C6"/>
    <w:rsid w:val="00381BC4"/>
    <w:rsid w:val="0038722B"/>
    <w:rsid w:val="003A03C9"/>
    <w:rsid w:val="003A2B2C"/>
    <w:rsid w:val="003A36BC"/>
    <w:rsid w:val="003A5720"/>
    <w:rsid w:val="003A6971"/>
    <w:rsid w:val="003B0B15"/>
    <w:rsid w:val="003B2E01"/>
    <w:rsid w:val="003D1B15"/>
    <w:rsid w:val="003D68A0"/>
    <w:rsid w:val="003D7241"/>
    <w:rsid w:val="003D7E15"/>
    <w:rsid w:val="003E01DB"/>
    <w:rsid w:val="003F3F83"/>
    <w:rsid w:val="003F4644"/>
    <w:rsid w:val="004118FE"/>
    <w:rsid w:val="00413068"/>
    <w:rsid w:val="00417834"/>
    <w:rsid w:val="004212B6"/>
    <w:rsid w:val="00422C73"/>
    <w:rsid w:val="004239DF"/>
    <w:rsid w:val="00425C2A"/>
    <w:rsid w:val="00427A36"/>
    <w:rsid w:val="004315D6"/>
    <w:rsid w:val="0043445F"/>
    <w:rsid w:val="00441C16"/>
    <w:rsid w:val="00441E5B"/>
    <w:rsid w:val="004520CA"/>
    <w:rsid w:val="00456E19"/>
    <w:rsid w:val="004664C3"/>
    <w:rsid w:val="00470858"/>
    <w:rsid w:val="0047146E"/>
    <w:rsid w:val="00486711"/>
    <w:rsid w:val="00487A27"/>
    <w:rsid w:val="00494568"/>
    <w:rsid w:val="00496139"/>
    <w:rsid w:val="004A7223"/>
    <w:rsid w:val="004C0C40"/>
    <w:rsid w:val="004C169C"/>
    <w:rsid w:val="004C2500"/>
    <w:rsid w:val="004C2769"/>
    <w:rsid w:val="004C5194"/>
    <w:rsid w:val="004D01DD"/>
    <w:rsid w:val="004D38C8"/>
    <w:rsid w:val="004E366B"/>
    <w:rsid w:val="004E496C"/>
    <w:rsid w:val="004F37E9"/>
    <w:rsid w:val="004F7B84"/>
    <w:rsid w:val="00507023"/>
    <w:rsid w:val="005116BB"/>
    <w:rsid w:val="005201EB"/>
    <w:rsid w:val="00520511"/>
    <w:rsid w:val="00521287"/>
    <w:rsid w:val="005237AA"/>
    <w:rsid w:val="005278F5"/>
    <w:rsid w:val="00527C2D"/>
    <w:rsid w:val="00527D09"/>
    <w:rsid w:val="005419DC"/>
    <w:rsid w:val="005430CA"/>
    <w:rsid w:val="00546ACC"/>
    <w:rsid w:val="00561E52"/>
    <w:rsid w:val="005729D7"/>
    <w:rsid w:val="005736F5"/>
    <w:rsid w:val="0057407C"/>
    <w:rsid w:val="00575D8B"/>
    <w:rsid w:val="00580CBE"/>
    <w:rsid w:val="00593F81"/>
    <w:rsid w:val="005A575D"/>
    <w:rsid w:val="005A6702"/>
    <w:rsid w:val="005B0483"/>
    <w:rsid w:val="005B6651"/>
    <w:rsid w:val="005C591E"/>
    <w:rsid w:val="005C697A"/>
    <w:rsid w:val="005D1A59"/>
    <w:rsid w:val="005D7F9C"/>
    <w:rsid w:val="005F09B2"/>
    <w:rsid w:val="005F5C0F"/>
    <w:rsid w:val="005F6228"/>
    <w:rsid w:val="005F6E35"/>
    <w:rsid w:val="00601D49"/>
    <w:rsid w:val="0061017F"/>
    <w:rsid w:val="0062457E"/>
    <w:rsid w:val="00624F5E"/>
    <w:rsid w:val="00630B77"/>
    <w:rsid w:val="00644FB3"/>
    <w:rsid w:val="00646EA0"/>
    <w:rsid w:val="0065265D"/>
    <w:rsid w:val="006646DA"/>
    <w:rsid w:val="00672F44"/>
    <w:rsid w:val="00680859"/>
    <w:rsid w:val="0068186B"/>
    <w:rsid w:val="00683C3C"/>
    <w:rsid w:val="00692D42"/>
    <w:rsid w:val="006959B9"/>
    <w:rsid w:val="0069798F"/>
    <w:rsid w:val="006A0999"/>
    <w:rsid w:val="006A19C6"/>
    <w:rsid w:val="006A4B74"/>
    <w:rsid w:val="006A5548"/>
    <w:rsid w:val="006B4207"/>
    <w:rsid w:val="006B60FE"/>
    <w:rsid w:val="006B6106"/>
    <w:rsid w:val="006B773B"/>
    <w:rsid w:val="006B7ED8"/>
    <w:rsid w:val="006D33F0"/>
    <w:rsid w:val="006E203E"/>
    <w:rsid w:val="006E7754"/>
    <w:rsid w:val="006F044B"/>
    <w:rsid w:val="006F6D22"/>
    <w:rsid w:val="0070368B"/>
    <w:rsid w:val="00707950"/>
    <w:rsid w:val="00717274"/>
    <w:rsid w:val="00757B02"/>
    <w:rsid w:val="00767B69"/>
    <w:rsid w:val="0077789F"/>
    <w:rsid w:val="00786173"/>
    <w:rsid w:val="007876B6"/>
    <w:rsid w:val="007B2113"/>
    <w:rsid w:val="007B367B"/>
    <w:rsid w:val="007C5CBC"/>
    <w:rsid w:val="007C5DA0"/>
    <w:rsid w:val="007D14C9"/>
    <w:rsid w:val="007E4C61"/>
    <w:rsid w:val="007F4056"/>
    <w:rsid w:val="007F6AFA"/>
    <w:rsid w:val="0080375C"/>
    <w:rsid w:val="008041A1"/>
    <w:rsid w:val="00816D84"/>
    <w:rsid w:val="00824840"/>
    <w:rsid w:val="0082647D"/>
    <w:rsid w:val="008309A7"/>
    <w:rsid w:val="008317A1"/>
    <w:rsid w:val="00835061"/>
    <w:rsid w:val="00842691"/>
    <w:rsid w:val="00843F27"/>
    <w:rsid w:val="00846C2D"/>
    <w:rsid w:val="00852CC2"/>
    <w:rsid w:val="00854BA8"/>
    <w:rsid w:val="0085541F"/>
    <w:rsid w:val="00864026"/>
    <w:rsid w:val="00865B75"/>
    <w:rsid w:val="00870990"/>
    <w:rsid w:val="0087498C"/>
    <w:rsid w:val="008758CA"/>
    <w:rsid w:val="00881653"/>
    <w:rsid w:val="00891AE0"/>
    <w:rsid w:val="00891AF0"/>
    <w:rsid w:val="008A688C"/>
    <w:rsid w:val="008B3ED6"/>
    <w:rsid w:val="008B7D72"/>
    <w:rsid w:val="008C2074"/>
    <w:rsid w:val="008C5D12"/>
    <w:rsid w:val="008C6C01"/>
    <w:rsid w:val="008E0433"/>
    <w:rsid w:val="008E5383"/>
    <w:rsid w:val="008E766E"/>
    <w:rsid w:val="008F0B29"/>
    <w:rsid w:val="008F4CCE"/>
    <w:rsid w:val="008F750B"/>
    <w:rsid w:val="0091634A"/>
    <w:rsid w:val="00921763"/>
    <w:rsid w:val="00922E76"/>
    <w:rsid w:val="009234C1"/>
    <w:rsid w:val="00927325"/>
    <w:rsid w:val="00930D1B"/>
    <w:rsid w:val="00932586"/>
    <w:rsid w:val="009332AB"/>
    <w:rsid w:val="00933321"/>
    <w:rsid w:val="00942A63"/>
    <w:rsid w:val="009441BE"/>
    <w:rsid w:val="00946E3B"/>
    <w:rsid w:val="00947028"/>
    <w:rsid w:val="00950476"/>
    <w:rsid w:val="00951984"/>
    <w:rsid w:val="00967767"/>
    <w:rsid w:val="00967CE2"/>
    <w:rsid w:val="00970408"/>
    <w:rsid w:val="00971C1A"/>
    <w:rsid w:val="00977164"/>
    <w:rsid w:val="00985E7D"/>
    <w:rsid w:val="00986D79"/>
    <w:rsid w:val="00990C5F"/>
    <w:rsid w:val="00996361"/>
    <w:rsid w:val="009A18CC"/>
    <w:rsid w:val="009A4E55"/>
    <w:rsid w:val="009B4390"/>
    <w:rsid w:val="009C676A"/>
    <w:rsid w:val="009D72C6"/>
    <w:rsid w:val="009E7DC9"/>
    <w:rsid w:val="009F3EC9"/>
    <w:rsid w:val="009F4D97"/>
    <w:rsid w:val="00A01B52"/>
    <w:rsid w:val="00A01C0E"/>
    <w:rsid w:val="00A0296E"/>
    <w:rsid w:val="00A20F85"/>
    <w:rsid w:val="00A23669"/>
    <w:rsid w:val="00A30AEF"/>
    <w:rsid w:val="00A342F0"/>
    <w:rsid w:val="00A40BF6"/>
    <w:rsid w:val="00A50146"/>
    <w:rsid w:val="00A50674"/>
    <w:rsid w:val="00A56C72"/>
    <w:rsid w:val="00A67682"/>
    <w:rsid w:val="00A81130"/>
    <w:rsid w:val="00A8123A"/>
    <w:rsid w:val="00A86FD8"/>
    <w:rsid w:val="00A90677"/>
    <w:rsid w:val="00A906DD"/>
    <w:rsid w:val="00AA03A3"/>
    <w:rsid w:val="00AA2CAD"/>
    <w:rsid w:val="00AB4B14"/>
    <w:rsid w:val="00AB6194"/>
    <w:rsid w:val="00AC0F58"/>
    <w:rsid w:val="00AD2C83"/>
    <w:rsid w:val="00AE0B29"/>
    <w:rsid w:val="00AE3F0A"/>
    <w:rsid w:val="00AE686D"/>
    <w:rsid w:val="00AE7576"/>
    <w:rsid w:val="00AF54FC"/>
    <w:rsid w:val="00AF5C93"/>
    <w:rsid w:val="00B00908"/>
    <w:rsid w:val="00B017C8"/>
    <w:rsid w:val="00B01DA9"/>
    <w:rsid w:val="00B07BAE"/>
    <w:rsid w:val="00B1411F"/>
    <w:rsid w:val="00B14BA1"/>
    <w:rsid w:val="00B14D22"/>
    <w:rsid w:val="00B221E1"/>
    <w:rsid w:val="00B228E8"/>
    <w:rsid w:val="00B248E6"/>
    <w:rsid w:val="00B277E1"/>
    <w:rsid w:val="00B34111"/>
    <w:rsid w:val="00B355BF"/>
    <w:rsid w:val="00B55AFD"/>
    <w:rsid w:val="00B60DE2"/>
    <w:rsid w:val="00B65DB1"/>
    <w:rsid w:val="00B75CC3"/>
    <w:rsid w:val="00B86212"/>
    <w:rsid w:val="00B95341"/>
    <w:rsid w:val="00BA14A6"/>
    <w:rsid w:val="00BA1EBF"/>
    <w:rsid w:val="00BB4759"/>
    <w:rsid w:val="00BB7057"/>
    <w:rsid w:val="00BC1AFD"/>
    <w:rsid w:val="00BC3A7E"/>
    <w:rsid w:val="00BC5567"/>
    <w:rsid w:val="00BC5F2D"/>
    <w:rsid w:val="00BD5431"/>
    <w:rsid w:val="00BE4A90"/>
    <w:rsid w:val="00BE58E6"/>
    <w:rsid w:val="00BF65F9"/>
    <w:rsid w:val="00C01803"/>
    <w:rsid w:val="00C07D1C"/>
    <w:rsid w:val="00C140DF"/>
    <w:rsid w:val="00C2041F"/>
    <w:rsid w:val="00C22B8D"/>
    <w:rsid w:val="00C2512C"/>
    <w:rsid w:val="00C32085"/>
    <w:rsid w:val="00C33069"/>
    <w:rsid w:val="00C37CDA"/>
    <w:rsid w:val="00C4285B"/>
    <w:rsid w:val="00C43BEA"/>
    <w:rsid w:val="00C500A2"/>
    <w:rsid w:val="00C55D55"/>
    <w:rsid w:val="00C5606B"/>
    <w:rsid w:val="00C574B4"/>
    <w:rsid w:val="00C61602"/>
    <w:rsid w:val="00C707A4"/>
    <w:rsid w:val="00C70FCE"/>
    <w:rsid w:val="00C719FB"/>
    <w:rsid w:val="00C752C7"/>
    <w:rsid w:val="00C75E81"/>
    <w:rsid w:val="00C8339D"/>
    <w:rsid w:val="00C83795"/>
    <w:rsid w:val="00C84E30"/>
    <w:rsid w:val="00CA0394"/>
    <w:rsid w:val="00CB224C"/>
    <w:rsid w:val="00CB7EAD"/>
    <w:rsid w:val="00CC392F"/>
    <w:rsid w:val="00CD397E"/>
    <w:rsid w:val="00CE473C"/>
    <w:rsid w:val="00CE7674"/>
    <w:rsid w:val="00D04216"/>
    <w:rsid w:val="00D06B87"/>
    <w:rsid w:val="00D077FE"/>
    <w:rsid w:val="00D209D5"/>
    <w:rsid w:val="00D20D79"/>
    <w:rsid w:val="00D234BE"/>
    <w:rsid w:val="00D25451"/>
    <w:rsid w:val="00D27A22"/>
    <w:rsid w:val="00D27DF3"/>
    <w:rsid w:val="00D4273C"/>
    <w:rsid w:val="00D52A1E"/>
    <w:rsid w:val="00D64AEF"/>
    <w:rsid w:val="00D6611B"/>
    <w:rsid w:val="00D7189D"/>
    <w:rsid w:val="00D7371B"/>
    <w:rsid w:val="00D75895"/>
    <w:rsid w:val="00D863EC"/>
    <w:rsid w:val="00D86DB1"/>
    <w:rsid w:val="00D87F85"/>
    <w:rsid w:val="00D97FC5"/>
    <w:rsid w:val="00DA28A8"/>
    <w:rsid w:val="00DA753D"/>
    <w:rsid w:val="00DB38EB"/>
    <w:rsid w:val="00DB4651"/>
    <w:rsid w:val="00DB5D0D"/>
    <w:rsid w:val="00DC1782"/>
    <w:rsid w:val="00DC3DDA"/>
    <w:rsid w:val="00DE63C9"/>
    <w:rsid w:val="00DE6898"/>
    <w:rsid w:val="00DE7016"/>
    <w:rsid w:val="00DE7925"/>
    <w:rsid w:val="00DF195B"/>
    <w:rsid w:val="00DF3C14"/>
    <w:rsid w:val="00DF6A47"/>
    <w:rsid w:val="00E01E59"/>
    <w:rsid w:val="00E12876"/>
    <w:rsid w:val="00E1465C"/>
    <w:rsid w:val="00E167B0"/>
    <w:rsid w:val="00E30691"/>
    <w:rsid w:val="00E30D02"/>
    <w:rsid w:val="00E3258C"/>
    <w:rsid w:val="00E404E8"/>
    <w:rsid w:val="00E43C34"/>
    <w:rsid w:val="00E462B2"/>
    <w:rsid w:val="00E52173"/>
    <w:rsid w:val="00E5242D"/>
    <w:rsid w:val="00E609B3"/>
    <w:rsid w:val="00E626A5"/>
    <w:rsid w:val="00E707B9"/>
    <w:rsid w:val="00E80EB6"/>
    <w:rsid w:val="00E82B36"/>
    <w:rsid w:val="00E86D6B"/>
    <w:rsid w:val="00E87C41"/>
    <w:rsid w:val="00E9403D"/>
    <w:rsid w:val="00EA0EBD"/>
    <w:rsid w:val="00EA29F9"/>
    <w:rsid w:val="00EA7424"/>
    <w:rsid w:val="00EB4210"/>
    <w:rsid w:val="00EB533E"/>
    <w:rsid w:val="00EB7894"/>
    <w:rsid w:val="00EC0BFE"/>
    <w:rsid w:val="00EC67FF"/>
    <w:rsid w:val="00EC6B4B"/>
    <w:rsid w:val="00EC7235"/>
    <w:rsid w:val="00ED3123"/>
    <w:rsid w:val="00ED3209"/>
    <w:rsid w:val="00ED5369"/>
    <w:rsid w:val="00EE5A04"/>
    <w:rsid w:val="00EF152A"/>
    <w:rsid w:val="00EF40F9"/>
    <w:rsid w:val="00EF72C2"/>
    <w:rsid w:val="00EF797D"/>
    <w:rsid w:val="00F12DA6"/>
    <w:rsid w:val="00F141BE"/>
    <w:rsid w:val="00F155D3"/>
    <w:rsid w:val="00F20287"/>
    <w:rsid w:val="00F20BB8"/>
    <w:rsid w:val="00F25B0A"/>
    <w:rsid w:val="00F272C0"/>
    <w:rsid w:val="00F30342"/>
    <w:rsid w:val="00F3290C"/>
    <w:rsid w:val="00F32B4D"/>
    <w:rsid w:val="00F35A58"/>
    <w:rsid w:val="00F411B9"/>
    <w:rsid w:val="00F43E58"/>
    <w:rsid w:val="00F47CE2"/>
    <w:rsid w:val="00F51110"/>
    <w:rsid w:val="00F51C59"/>
    <w:rsid w:val="00F6224F"/>
    <w:rsid w:val="00F76D17"/>
    <w:rsid w:val="00F80CD2"/>
    <w:rsid w:val="00F8160A"/>
    <w:rsid w:val="00F8673F"/>
    <w:rsid w:val="00FA7242"/>
    <w:rsid w:val="00FA734C"/>
    <w:rsid w:val="00FB05DB"/>
    <w:rsid w:val="00FC7A8D"/>
    <w:rsid w:val="00FE6AD0"/>
    <w:rsid w:val="00FF5E4B"/>
    <w:rsid w:val="083ADD1A"/>
    <w:rsid w:val="0D59F568"/>
    <w:rsid w:val="1744F124"/>
    <w:rsid w:val="1818A07B"/>
    <w:rsid w:val="2C9D1A87"/>
    <w:rsid w:val="2E1CE6F4"/>
    <w:rsid w:val="472D2B82"/>
    <w:rsid w:val="4F2AC4B8"/>
    <w:rsid w:val="52A05CBC"/>
    <w:rsid w:val="532E1B91"/>
    <w:rsid w:val="55A32967"/>
    <w:rsid w:val="605162A3"/>
    <w:rsid w:val="6FFD2647"/>
    <w:rsid w:val="726DAC9F"/>
    <w:rsid w:val="78896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5CA54"/>
  <w15:docId w15:val="{0F8FACCA-59CA-4AE0-A446-672B0A2D4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Arial Unicode MS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601D49"/>
    <w:pPr>
      <w:suppressAutoHyphens/>
      <w:spacing w:after="160" w:line="256" w:lineRule="auto"/>
    </w:pPr>
    <w:rPr>
      <w:rFonts w:ascii="Calibri" w:hAnsi="Calibri" w:cs="Arial Unicode MS"/>
      <w:color w:val="000000"/>
      <w:sz w:val="22"/>
      <w:szCs w:val="22"/>
      <w:u w:color="000000"/>
    </w:r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styleId="TableNormal1" w:customStyle="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  <w:suppressAutoHyphens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pPr>
      <w:tabs>
        <w:tab w:val="center" w:pos="4536"/>
        <w:tab w:val="right" w:pos="9072"/>
      </w:tabs>
      <w:suppressAutoHyphens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Domylne" w:customStyle="1">
    <w:name w:val="Domyślne"/>
    <w:pPr>
      <w:spacing w:before="160" w:line="288" w:lineRule="auto"/>
    </w:pPr>
    <w:rPr>
      <w:rFonts w:ascii="Helvetica Neue" w:hAnsi="Helvetica Neue" w:eastAsia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styleId="Zaimportowanystyl1" w:customStyle="1">
    <w:name w:val="Zaimportowany styl 1"/>
    <w:pPr>
      <w:numPr>
        <w:numId w:val="1"/>
      </w:numPr>
    </w:pPr>
  </w:style>
  <w:style w:type="character" w:styleId="cze" w:customStyle="1">
    <w:name w:val="Łącze"/>
    <w:rPr>
      <w:outline w:val="0"/>
      <w:color w:val="0563C1"/>
      <w:u w:val="single" w:color="0563C1"/>
    </w:rPr>
  </w:style>
  <w:style w:type="character" w:styleId="Hyperlink0" w:customStyle="1">
    <w:name w:val="Hyperlink.0"/>
    <w:basedOn w:val="cze"/>
    <w:rPr>
      <w:rFonts w:ascii="Aptos" w:hAnsi="Aptos" w:eastAsia="Aptos" w:cs="Aptos"/>
      <w:outline w:val="0"/>
      <w:color w:val="0563C1"/>
      <w:u w:val="single" w:color="0563C1"/>
    </w:rPr>
  </w:style>
  <w:style w:type="paragraph" w:styleId="NormalnyWeb">
    <w:name w:val="Normal (Web)"/>
    <w:uiPriority w:val="99"/>
    <w:pPr>
      <w:suppressAutoHyphens/>
      <w:spacing w:before="100" w:after="100"/>
    </w:pPr>
    <w:rPr>
      <w:rFonts w:cs="Arial Unicode MS"/>
      <w:color w:val="000000"/>
      <w:sz w:val="24"/>
      <w:szCs w:val="24"/>
      <w:u w:color="000000"/>
    </w:rPr>
  </w:style>
  <w:style w:type="character" w:styleId="Hyperlink1" w:customStyle="1">
    <w:name w:val="Hyperlink.1"/>
    <w:basedOn w:val="cze"/>
    <w:rPr>
      <w:rFonts w:ascii="Aptos" w:hAnsi="Aptos" w:eastAsia="Aptos" w:cs="Aptos"/>
      <w:outline w:val="0"/>
      <w:color w:val="0563C1"/>
      <w:sz w:val="22"/>
      <w:szCs w:val="22"/>
      <w:u w:val="single" w:color="0563C1"/>
    </w:rPr>
  </w:style>
  <w:style w:type="paragraph" w:styleId="paragraph" w:customStyle="1">
    <w:name w:val="paragraph"/>
    <w:pPr>
      <w:suppressAutoHyphens/>
      <w:spacing w:before="100" w:after="100"/>
    </w:pPr>
    <w:rPr>
      <w:rFonts w:cs="Arial Unicode MS"/>
      <w:color w:val="000000"/>
      <w:sz w:val="24"/>
      <w:szCs w:val="24"/>
      <w:u w:color="000000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Pr>
      <w:rFonts w:ascii="Calibri" w:hAnsi="Calibri" w:cs="Arial Unicode MS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Poprawka">
    <w:name w:val="Revision"/>
    <w:hidden/>
    <w:uiPriority w:val="99"/>
    <w:semiHidden/>
    <w:rsid w:val="00C70FCE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  <w:bar w:val="none" w:color="auto" w:sz="0"/>
      </w:pBdr>
    </w:pPr>
    <w:rPr>
      <w:rFonts w:ascii="Calibri" w:hAnsi="Calibri" w:cs="Arial Unicode MS"/>
      <w:color w:val="000000"/>
      <w:sz w:val="22"/>
      <w:szCs w:val="22"/>
      <w:u w:color="00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90C5F"/>
    <w:rPr>
      <w:color w:val="605E5C"/>
      <w:shd w:val="clear" w:color="auto" w:fill="E1DFDD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12687C"/>
    <w:pPr>
      <w:spacing w:after="0" w:line="240" w:lineRule="auto"/>
    </w:pPr>
    <w:rPr>
      <w:rFonts w:ascii="Consolas" w:hAnsi="Consolas"/>
      <w:sz w:val="20"/>
      <w:szCs w:val="20"/>
    </w:rPr>
  </w:style>
  <w:style w:type="character" w:styleId="HTML-wstpniesformatowanyZnak" w:customStyle="1">
    <w:name w:val="HTML - wstępnie sformatowany Znak"/>
    <w:basedOn w:val="Domylnaczcionkaakapitu"/>
    <w:link w:val="HTML-wstpniesformatowany"/>
    <w:uiPriority w:val="99"/>
    <w:semiHidden/>
    <w:rsid w:val="0012687C"/>
    <w:rPr>
      <w:rFonts w:ascii="Consolas" w:hAnsi="Consolas" w:cs="Arial Unicode MS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0BB8"/>
    <w:rPr>
      <w:b/>
      <w:bCs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rsid w:val="00F20BB8"/>
    <w:rPr>
      <w:rFonts w:ascii="Calibri" w:hAnsi="Calibri" w:cs="Arial Unicode MS"/>
      <w:b/>
      <w:bCs/>
      <w:color w:val="000000"/>
      <w:u w:color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5061"/>
    <w:pPr>
      <w:spacing w:after="0"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/>
    <w:rsid w:val="001A5061"/>
    <w:rPr>
      <w:rFonts w:ascii="Calibri" w:hAnsi="Calibri" w:cs="Arial Unicode MS"/>
      <w:color w:val="000000"/>
      <w:u w:color="00000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506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0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18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22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03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42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4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69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43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09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6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26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62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93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0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64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29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37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29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82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09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92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49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39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7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2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33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92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539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50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30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37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3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80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88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92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2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5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2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8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91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9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37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211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294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924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52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1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41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84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51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98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23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787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4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13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47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59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830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241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7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63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44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44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3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8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49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23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0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7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13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4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26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67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54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9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75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4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0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6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4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06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99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233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45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1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2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52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5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38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84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69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8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1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7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1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43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9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60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26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3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0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41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08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0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8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23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09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006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0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49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01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77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931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906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28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5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4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69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897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3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7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40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8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8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3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9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9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7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67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73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7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5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9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61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0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8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2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28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1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6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85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56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18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7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25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88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56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48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25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7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83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39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Relationship Type="http://schemas.openxmlformats.org/officeDocument/2006/relationships/hyperlink" Target="https://iam.pl/pl/wsparcie-kultury/kultura-polska-na-swiecie" TargetMode="External" Id="R44faa2b477f64f10" /><Relationship Type="http://schemas.openxmlformats.org/officeDocument/2006/relationships/hyperlink" Target="http://www.iam.pl" TargetMode="External" Id="Rcbf01851f190476f" 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90F5CB07A7084590795692946A60ED" ma:contentTypeVersion="11" ma:contentTypeDescription="Utwórz nowy dokument." ma:contentTypeScope="" ma:versionID="fa35d93a5f9537a15497c83e8078ecfb">
  <xsd:schema xmlns:xsd="http://www.w3.org/2001/XMLSchema" xmlns:xs="http://www.w3.org/2001/XMLSchema" xmlns:p="http://schemas.microsoft.com/office/2006/metadata/properties" xmlns:ns3="f3d543cb-3384-46cc-9991-0031832159fc" targetNamespace="http://schemas.microsoft.com/office/2006/metadata/properties" ma:root="true" ma:fieldsID="d6e130a9c3f71e8d28bdeb4d689a8a9f" ns3:_="">
    <xsd:import namespace="f3d543cb-3384-46cc-9991-0031832159fc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d543cb-3384-46cc-9991-0031832159fc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3d543cb-3384-46cc-9991-0031832159fc" xsi:nil="true"/>
  </documentManagement>
</p:properties>
</file>

<file path=customXml/itemProps1.xml><?xml version="1.0" encoding="utf-8"?>
<ds:datastoreItem xmlns:ds="http://schemas.openxmlformats.org/officeDocument/2006/customXml" ds:itemID="{473797CC-D762-4F47-B5BC-7CAD825D98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8394AD-AB49-49A9-95AD-5DA8C6645E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d543cb-3384-46cc-9991-0031832159f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61936C-E115-4E2E-BC94-3979E099CEB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4AD83A-2A7C-4533-A719-31A7D5CE6427}">
  <ds:schemaRefs>
    <ds:schemaRef ds:uri="http://schemas.microsoft.com/office/2006/metadata/properties"/>
    <ds:schemaRef ds:uri="http://schemas.microsoft.com/office/infopath/2007/PartnerControls"/>
    <ds:schemaRef ds:uri="f3d543cb-3384-46cc-9991-0031832159fc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Joanna Andruszko</dc:creator>
  <lastModifiedBy>Joanna Andruszko</lastModifiedBy>
  <revision>5</revision>
  <dcterms:created xsi:type="dcterms:W3CDTF">2025-08-29T13:33:00.0000000Z</dcterms:created>
  <dcterms:modified xsi:type="dcterms:W3CDTF">2025-09-01T10:09:59.9878859Z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0x010100F190F5CB07A7084590795692946A60ED</vt:lpwstr>
  </property>
</Properties>
</file>