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88301" w14:textId="34E47E67" w:rsidR="000A15DB" w:rsidRPr="00FA62E4" w:rsidRDefault="000A15DB" w:rsidP="000A15DB">
      <w:pPr>
        <w:jc w:val="both"/>
        <w:rPr>
          <w:rFonts w:ascii="Aptos" w:hAnsi="Aptos" w:cs="Calibri"/>
          <w:b/>
          <w:bCs/>
          <w:sz w:val="28"/>
          <w:szCs w:val="28"/>
        </w:rPr>
      </w:pPr>
      <w:r w:rsidRPr="00FA62E4">
        <w:rPr>
          <w:rFonts w:ascii="Aptos" w:hAnsi="Aptos" w:cs="Calibri"/>
          <w:b/>
          <w:bCs/>
          <w:sz w:val="28"/>
          <w:szCs w:val="28"/>
        </w:rPr>
        <w:t>Ogłaszamy Sezon Polska-Francja w 2027 roku</w:t>
      </w:r>
      <w:r w:rsidR="004856B4" w:rsidRPr="00FA62E4">
        <w:rPr>
          <w:rFonts w:ascii="Aptos" w:hAnsi="Aptos" w:cs="Calibri"/>
          <w:b/>
          <w:bCs/>
          <w:sz w:val="28"/>
          <w:szCs w:val="28"/>
        </w:rPr>
        <w:t>!</w:t>
      </w:r>
    </w:p>
    <w:p w14:paraId="5A366932" w14:textId="77777777" w:rsidR="000A15DB" w:rsidRPr="004856B4" w:rsidRDefault="000A15DB" w:rsidP="000A15DB">
      <w:pPr>
        <w:jc w:val="both"/>
        <w:rPr>
          <w:rFonts w:ascii="Aptos" w:hAnsi="Aptos" w:cs="Calibri"/>
          <w:b/>
          <w:bCs/>
        </w:rPr>
      </w:pPr>
      <w:r w:rsidRPr="004856B4">
        <w:rPr>
          <w:rFonts w:ascii="Aptos" w:hAnsi="Aptos" w:cs="Calibri"/>
          <w:b/>
          <w:bCs/>
        </w:rPr>
        <w:t>Sezon Polska-Francja, planowany na 2027 rok, będzie jednym z najważniejszych przedsięwzięć w relacjach Polski i Francji w najbliższych latach. To program, który przełoży strategiczne partnerstwo na realne spotkania ludzi, idei i sztuki.</w:t>
      </w:r>
      <w:r w:rsidRPr="004856B4">
        <w:rPr>
          <w:rFonts w:ascii="Aptos" w:hAnsi="Aptos" w:cs="Calibri"/>
        </w:rPr>
        <w:t xml:space="preserve"> </w:t>
      </w:r>
      <w:r w:rsidRPr="004856B4">
        <w:rPr>
          <w:rFonts w:ascii="Aptos" w:hAnsi="Aptos" w:cs="Calibri"/>
          <w:b/>
          <w:bCs/>
        </w:rPr>
        <w:t xml:space="preserve">Decyzję o jego organizacji potwierdzono podczas spotkania Marty Cienkowskiej, </w:t>
      </w:r>
      <w:proofErr w:type="spellStart"/>
      <w:r w:rsidRPr="004856B4">
        <w:rPr>
          <w:rFonts w:ascii="Aptos" w:hAnsi="Aptos" w:cs="Calibri"/>
          <w:b/>
          <w:bCs/>
        </w:rPr>
        <w:t>ministry</w:t>
      </w:r>
      <w:proofErr w:type="spellEnd"/>
      <w:r w:rsidRPr="004856B4">
        <w:rPr>
          <w:rFonts w:ascii="Aptos" w:hAnsi="Aptos" w:cs="Calibri"/>
          <w:b/>
          <w:bCs/>
        </w:rPr>
        <w:t xml:space="preserve"> kultury i dziedzictwa narodowego, z </w:t>
      </w:r>
      <w:proofErr w:type="spellStart"/>
      <w:r w:rsidRPr="004856B4">
        <w:rPr>
          <w:rFonts w:ascii="Aptos" w:hAnsi="Aptos" w:cs="Calibri"/>
          <w:b/>
          <w:bCs/>
        </w:rPr>
        <w:t>Rachidą</w:t>
      </w:r>
      <w:proofErr w:type="spellEnd"/>
      <w:r w:rsidRPr="004856B4">
        <w:rPr>
          <w:rFonts w:ascii="Aptos" w:hAnsi="Aptos" w:cs="Calibri"/>
          <w:b/>
          <w:bCs/>
        </w:rPr>
        <w:t xml:space="preserve"> </w:t>
      </w:r>
      <w:proofErr w:type="spellStart"/>
      <w:r w:rsidRPr="004856B4">
        <w:rPr>
          <w:rFonts w:ascii="Aptos" w:hAnsi="Aptos" w:cs="Calibri"/>
          <w:b/>
          <w:bCs/>
        </w:rPr>
        <w:t>Dati</w:t>
      </w:r>
      <w:proofErr w:type="spellEnd"/>
      <w:r w:rsidRPr="004856B4">
        <w:rPr>
          <w:rFonts w:ascii="Aptos" w:hAnsi="Aptos" w:cs="Calibri"/>
          <w:b/>
          <w:bCs/>
        </w:rPr>
        <w:t xml:space="preserve">, </w:t>
      </w:r>
      <w:proofErr w:type="spellStart"/>
      <w:r w:rsidRPr="004856B4">
        <w:rPr>
          <w:rFonts w:ascii="Aptos" w:hAnsi="Aptos" w:cs="Calibri"/>
          <w:b/>
          <w:bCs/>
        </w:rPr>
        <w:t>ministrą</w:t>
      </w:r>
      <w:proofErr w:type="spellEnd"/>
      <w:r w:rsidRPr="004856B4">
        <w:rPr>
          <w:rFonts w:ascii="Aptos" w:hAnsi="Aptos" w:cs="Calibri"/>
          <w:b/>
          <w:bCs/>
        </w:rPr>
        <w:t xml:space="preserve"> kultury Francji. Obie strony zadeklarowały także gotowość do dalszego pogłębiania współpracy w obszarze kultury.</w:t>
      </w:r>
    </w:p>
    <w:p w14:paraId="746E86F7" w14:textId="77777777" w:rsidR="000A15DB" w:rsidRPr="004856B4" w:rsidRDefault="000A15DB" w:rsidP="000A15DB">
      <w:pPr>
        <w:jc w:val="both"/>
        <w:rPr>
          <w:rFonts w:ascii="Aptos" w:hAnsi="Aptos" w:cs="Calibri"/>
          <w:b/>
          <w:bCs/>
        </w:rPr>
      </w:pPr>
      <w:r w:rsidRPr="004856B4">
        <w:rPr>
          <w:rFonts w:ascii="Aptos" w:hAnsi="Aptos" w:cs="Calibri"/>
        </w:rPr>
        <w:t>Sezon skoncentruje się na</w:t>
      </w:r>
      <w:r w:rsidRPr="004856B4">
        <w:rPr>
          <w:rFonts w:ascii="Aptos" w:hAnsi="Aptos" w:cs="Calibri"/>
          <w:b/>
          <w:bCs/>
        </w:rPr>
        <w:t xml:space="preserve"> wzmacnianiu dialogu między społeczeństwami obywatelskimi, </w:t>
      </w:r>
      <w:r w:rsidRPr="004856B4">
        <w:rPr>
          <w:rFonts w:ascii="Aptos" w:hAnsi="Aptos" w:cs="Calibri"/>
        </w:rPr>
        <w:t xml:space="preserve">ze szczególnym uwzględnieniem młodego pokolenia twórczyń i twórców oraz odbiorczyń i odbiorców kultury. Program wydarzeń we Francji przygotuje </w:t>
      </w:r>
      <w:r w:rsidRPr="004856B4">
        <w:rPr>
          <w:rFonts w:ascii="Aptos" w:hAnsi="Aptos" w:cs="Calibri"/>
          <w:b/>
          <w:bCs/>
        </w:rPr>
        <w:t>Instytut Adama Mickiewicza we współpracy z Instytutem Polskim w Paryżu</w:t>
      </w:r>
      <w:r w:rsidRPr="004856B4">
        <w:rPr>
          <w:rFonts w:ascii="Aptos" w:hAnsi="Aptos" w:cs="Calibri"/>
        </w:rPr>
        <w:t xml:space="preserve">, a program w Polsce zrealizuje </w:t>
      </w:r>
      <w:r w:rsidRPr="004856B4">
        <w:rPr>
          <w:rFonts w:ascii="Aptos" w:hAnsi="Aptos" w:cs="Calibri"/>
          <w:b/>
          <w:bCs/>
        </w:rPr>
        <w:t>Instytut Francuski we współpracy z Ambasadą Francji w Polsce.</w:t>
      </w:r>
    </w:p>
    <w:p w14:paraId="4F3CAFD6" w14:textId="77777777" w:rsidR="000A15DB" w:rsidRPr="004856B4" w:rsidRDefault="000A15DB" w:rsidP="000A15DB">
      <w:pPr>
        <w:jc w:val="both"/>
        <w:rPr>
          <w:rFonts w:ascii="Aptos" w:hAnsi="Aptos" w:cs="Calibri"/>
          <w:b/>
          <w:bCs/>
        </w:rPr>
      </w:pPr>
      <w:r w:rsidRPr="004856B4">
        <w:rPr>
          <w:rFonts w:ascii="Aptos" w:hAnsi="Aptos" w:cs="Calibri"/>
          <w:b/>
          <w:bCs/>
        </w:rPr>
        <w:t xml:space="preserve">Traktat z Nancy (2025): kultura jako filar strategicznego partnerstwa </w:t>
      </w:r>
    </w:p>
    <w:p w14:paraId="66327331" w14:textId="77777777" w:rsidR="000A15DB" w:rsidRPr="004856B4" w:rsidRDefault="000A15DB" w:rsidP="000A15DB">
      <w:pPr>
        <w:jc w:val="both"/>
        <w:rPr>
          <w:rFonts w:ascii="Aptos" w:hAnsi="Aptos" w:cs="Calibri"/>
          <w:b/>
          <w:bCs/>
        </w:rPr>
      </w:pPr>
      <w:r w:rsidRPr="004856B4">
        <w:rPr>
          <w:rFonts w:ascii="Aptos" w:hAnsi="Aptos" w:cs="Calibri"/>
        </w:rPr>
        <w:t xml:space="preserve">W 2025 roku Polska i Francja potwierdziły ambicję budowania </w:t>
      </w:r>
      <w:r w:rsidRPr="004856B4">
        <w:rPr>
          <w:rFonts w:ascii="Aptos" w:hAnsi="Aptos" w:cs="Calibri"/>
          <w:b/>
          <w:bCs/>
        </w:rPr>
        <w:t>silnej, suwerennej Europy</w:t>
      </w:r>
      <w:r w:rsidRPr="004856B4">
        <w:rPr>
          <w:rFonts w:ascii="Aptos" w:hAnsi="Aptos" w:cs="Calibri"/>
        </w:rPr>
        <w:t xml:space="preserve"> w oparciu o zaufanie, współodpowiedzialność i współpracę. </w:t>
      </w:r>
      <w:r w:rsidRPr="004856B4">
        <w:rPr>
          <w:rFonts w:ascii="Aptos" w:hAnsi="Aptos" w:cs="Calibri"/>
          <w:b/>
          <w:bCs/>
        </w:rPr>
        <w:t>Traktat z Nancy</w:t>
      </w:r>
      <w:r w:rsidRPr="004856B4">
        <w:rPr>
          <w:rFonts w:ascii="Aptos" w:hAnsi="Aptos" w:cs="Calibri"/>
        </w:rPr>
        <w:t xml:space="preserve"> podkreśla wagę relacji strategicznych obu państw, a współpraca kulturalna jest w nim jednym z kluczowych obszarów pogłębiania więzi. Sezon Polska-Francja 2027 stanowi praktyczny wymiar tego zobowiązania: </w:t>
      </w:r>
      <w:r w:rsidRPr="004856B4">
        <w:rPr>
          <w:rFonts w:ascii="Aptos" w:hAnsi="Aptos" w:cs="Calibri"/>
          <w:b/>
          <w:bCs/>
        </w:rPr>
        <w:t>kultura staje się przestrzenią, w której europejskie wartości są nie tylko deklarowane, ale przeżywane i współtworzone.</w:t>
      </w:r>
      <w:r w:rsidRPr="004856B4" w:rsidDel="009B6144">
        <w:rPr>
          <w:rFonts w:ascii="Aptos" w:hAnsi="Aptos" w:cs="Calibri"/>
          <w:b/>
          <w:bCs/>
        </w:rPr>
        <w:t xml:space="preserve"> </w:t>
      </w:r>
    </w:p>
    <w:p w14:paraId="3879FF76" w14:textId="77777777" w:rsidR="000A15DB" w:rsidRPr="004856B4" w:rsidRDefault="000A15DB" w:rsidP="000A15DB">
      <w:pPr>
        <w:jc w:val="both"/>
        <w:rPr>
          <w:rFonts w:ascii="Aptos" w:hAnsi="Aptos" w:cs="Calibri"/>
          <w:b/>
          <w:bCs/>
        </w:rPr>
      </w:pPr>
      <w:r w:rsidRPr="004856B4">
        <w:rPr>
          <w:rFonts w:ascii="Aptos" w:hAnsi="Aptos" w:cs="Calibri"/>
          <w:bCs/>
          <w:i/>
        </w:rPr>
        <w:t xml:space="preserve">Polsko-francuski Sezon Kulturalny planowany na 2027 rok mógłby w wyrazisty sposób ukazać głębię historycznych i społecznych więzi łączących nasze kraje, a zarazem podkreślić kulturowy wymiar naszego partnerstwa strategicznego. Koncepcja sezonu jako przestrzeni budowania trwałych relacji między ludźmi i instytucjami, a także wzajemnej prezentacji najciekawszych zjawisk w kulturach narodowych jest najlepszą drogą do osiągnięcia tego celu </w:t>
      </w:r>
      <w:r w:rsidRPr="004856B4">
        <w:rPr>
          <w:rFonts w:ascii="Aptos" w:hAnsi="Aptos" w:cs="Calibri"/>
          <w:bCs/>
          <w:iCs/>
        </w:rPr>
        <w:t xml:space="preserve">– </w:t>
      </w:r>
      <w:r w:rsidRPr="004856B4">
        <w:rPr>
          <w:rFonts w:ascii="Aptos" w:hAnsi="Aptos" w:cs="Calibri"/>
          <w:b/>
          <w:bCs/>
          <w:iCs/>
        </w:rPr>
        <w:t xml:space="preserve">mówiła ministra Marta Cienkowska podczas spotkanie z </w:t>
      </w:r>
      <w:proofErr w:type="spellStart"/>
      <w:r w:rsidRPr="004856B4">
        <w:rPr>
          <w:rFonts w:ascii="Aptos" w:hAnsi="Aptos" w:cs="Calibri"/>
          <w:b/>
          <w:bCs/>
          <w:iCs/>
        </w:rPr>
        <w:t>ministrą</w:t>
      </w:r>
      <w:proofErr w:type="spellEnd"/>
      <w:r w:rsidRPr="004856B4">
        <w:rPr>
          <w:rFonts w:ascii="Aptos" w:hAnsi="Aptos" w:cs="Calibri"/>
          <w:b/>
          <w:bCs/>
          <w:iCs/>
        </w:rPr>
        <w:t xml:space="preserve"> </w:t>
      </w:r>
      <w:proofErr w:type="spellStart"/>
      <w:r w:rsidRPr="004856B4">
        <w:rPr>
          <w:rFonts w:ascii="Aptos" w:hAnsi="Aptos" w:cs="Calibri"/>
          <w:b/>
          <w:bCs/>
          <w:iCs/>
        </w:rPr>
        <w:t>Rachidą</w:t>
      </w:r>
      <w:proofErr w:type="spellEnd"/>
      <w:r w:rsidRPr="004856B4">
        <w:rPr>
          <w:rFonts w:ascii="Aptos" w:hAnsi="Aptos" w:cs="Calibri"/>
          <w:b/>
          <w:bCs/>
          <w:iCs/>
        </w:rPr>
        <w:t xml:space="preserve"> </w:t>
      </w:r>
      <w:proofErr w:type="spellStart"/>
      <w:r w:rsidRPr="004856B4">
        <w:rPr>
          <w:rFonts w:ascii="Aptos" w:hAnsi="Aptos" w:cs="Calibri"/>
          <w:b/>
          <w:bCs/>
          <w:iCs/>
        </w:rPr>
        <w:t>Dati</w:t>
      </w:r>
      <w:proofErr w:type="spellEnd"/>
      <w:r w:rsidRPr="004856B4">
        <w:rPr>
          <w:rFonts w:ascii="Aptos" w:hAnsi="Aptos" w:cs="Calibri"/>
          <w:bCs/>
          <w:i/>
        </w:rPr>
        <w:t xml:space="preserve">. – Polska deklaruje pełne wsparcie dla działań związanych z Sezonem. Jesteśmy otwarci na współpracę, która pozwoli zaprezentować polskiej publiczności bogactwo kultury francuskiej oraz przedstawić we Francji najważniejsze osiągnięcia współczesnej sztuki polskiej. </w:t>
      </w:r>
      <w:r w:rsidRPr="004856B4">
        <w:rPr>
          <w:rFonts w:ascii="Aptos" w:hAnsi="Aptos" w:cs="Calibri"/>
          <w:i/>
        </w:rPr>
        <w:t>Sezon Polska-Francja będzie pierwszym w historii projektem tej skali realizowanym równolegle w obu krajach</w:t>
      </w:r>
      <w:r w:rsidRPr="004856B4">
        <w:rPr>
          <w:rFonts w:ascii="Aptos" w:hAnsi="Aptos" w:cs="Calibri"/>
          <w:iCs/>
        </w:rPr>
        <w:t xml:space="preserve"> </w:t>
      </w:r>
      <w:r w:rsidRPr="004856B4">
        <w:rPr>
          <w:rFonts w:ascii="Aptos" w:hAnsi="Aptos" w:cs="Calibri"/>
          <w:bCs/>
          <w:iCs/>
        </w:rPr>
        <w:t xml:space="preserve">– dodała. </w:t>
      </w:r>
    </w:p>
    <w:p w14:paraId="3B4A117B" w14:textId="77777777" w:rsidR="000A15DB" w:rsidRPr="004856B4" w:rsidRDefault="000A15DB" w:rsidP="000A15DB">
      <w:pPr>
        <w:jc w:val="both"/>
        <w:rPr>
          <w:rFonts w:ascii="Aptos" w:hAnsi="Aptos" w:cs="Calibri"/>
          <w:b/>
          <w:bCs/>
        </w:rPr>
      </w:pPr>
      <w:r w:rsidRPr="004856B4">
        <w:rPr>
          <w:rFonts w:ascii="Aptos" w:hAnsi="Aptos" w:cs="Calibri"/>
          <w:b/>
          <w:bCs/>
        </w:rPr>
        <w:t>Dyplomacja kulturalna: wspólna odpowiedź na wyzwania Europy</w:t>
      </w:r>
    </w:p>
    <w:p w14:paraId="238D7DB1" w14:textId="77777777" w:rsidR="000A15DB" w:rsidRPr="004856B4" w:rsidRDefault="000A15DB" w:rsidP="000A15DB">
      <w:pPr>
        <w:jc w:val="both"/>
        <w:rPr>
          <w:rFonts w:ascii="Aptos" w:hAnsi="Aptos" w:cs="Calibri"/>
        </w:rPr>
      </w:pPr>
      <w:r w:rsidRPr="004856B4">
        <w:rPr>
          <w:rFonts w:ascii="Aptos" w:hAnsi="Aptos" w:cs="Calibri"/>
        </w:rPr>
        <w:t xml:space="preserve">Ponad dwadzieścia lat po głośnym Sezonie „Nova Polska” we Francji, oba państwa wracają do idei bilateralnej współpracy – tym razem w warunkach nowych wyzwań europejskich. W programie znajdą się tematy szczególnie dziś istotne dla Europy: </w:t>
      </w:r>
      <w:r w:rsidRPr="004856B4">
        <w:rPr>
          <w:rFonts w:ascii="Aptos" w:hAnsi="Aptos" w:cs="Calibri"/>
          <w:b/>
          <w:bCs/>
        </w:rPr>
        <w:t>przeciwdziałanie dezinformacji, sprzeciw wobec powracających idei totalitarnych oraz obrona praw człowieka i wolności obywatelskich.</w:t>
      </w:r>
    </w:p>
    <w:p w14:paraId="061BB942" w14:textId="5A877719" w:rsidR="000A15DB" w:rsidRPr="004856B4" w:rsidRDefault="000A15DB" w:rsidP="000A15DB">
      <w:pPr>
        <w:jc w:val="both"/>
        <w:rPr>
          <w:rFonts w:ascii="Aptos" w:hAnsi="Aptos" w:cs="Calibri"/>
          <w:i/>
          <w:iCs/>
        </w:rPr>
      </w:pPr>
      <w:r w:rsidRPr="004856B4">
        <w:rPr>
          <w:rFonts w:ascii="Aptos" w:hAnsi="Aptos" w:cs="Calibri"/>
          <w:i/>
          <w:iCs/>
        </w:rPr>
        <w:t>Chcemy pokazać, jaką wielką siłę mają kultura, krytyczne myślenie i swoboda wymiany idei w budowaniu relacji, wzmacnianiu zaufania i wspólnym projektowaniu przyszłości Europy. Naszym celem jest, aby Sezon stał się początkiem trwałych relacji i wspólnych przedsięwzięć, które będziemy konsekwentnie rozwijać także po jego zakończeniu. Przed nami intensywny czas przygotowań. Program Sezonu chcemy tworzyć w ścisłej współpracy ze środowiskiem twórczym oraz instytucjonalnym zarówno w Polsce jak i we Francji. Zaczynamy wspaniały proces, który połączy artystów i artystki, instytucje i publiczność po obu stronach</w:t>
      </w:r>
      <w:r w:rsidR="00DD372C">
        <w:rPr>
          <w:rFonts w:ascii="Aptos" w:hAnsi="Aptos" w:cs="Calibri"/>
          <w:i/>
          <w:iCs/>
        </w:rPr>
        <w:t xml:space="preserve"> </w:t>
      </w:r>
      <w:r w:rsidRPr="004856B4">
        <w:rPr>
          <w:rFonts w:ascii="Aptos" w:hAnsi="Aptos" w:cs="Calibri"/>
          <w:i/>
          <w:iCs/>
        </w:rPr>
        <w:t xml:space="preserve">– </w:t>
      </w:r>
      <w:r w:rsidRPr="004856B4">
        <w:rPr>
          <w:rFonts w:ascii="Aptos" w:hAnsi="Aptos" w:cs="Calibri"/>
        </w:rPr>
        <w:t>mówi Olga Wysocka, dyrektorka Instytutu Adama Mickiewicza.</w:t>
      </w:r>
    </w:p>
    <w:p w14:paraId="709ED72A" w14:textId="77777777" w:rsidR="000A15DB" w:rsidRPr="004856B4" w:rsidRDefault="000A15DB" w:rsidP="000A15DB">
      <w:pPr>
        <w:jc w:val="both"/>
        <w:rPr>
          <w:rFonts w:ascii="Aptos" w:hAnsi="Aptos" w:cs="Calibri"/>
        </w:rPr>
      </w:pPr>
      <w:r w:rsidRPr="004856B4">
        <w:rPr>
          <w:rFonts w:ascii="Aptos" w:hAnsi="Aptos" w:cs="Calibri"/>
        </w:rPr>
        <w:lastRenderedPageBreak/>
        <w:t xml:space="preserve">Sezon będzie nie tylko przeglądem najciekawszych zjawisk artystycznych, ale przede wszystkim </w:t>
      </w:r>
      <w:r w:rsidRPr="004856B4">
        <w:rPr>
          <w:rFonts w:ascii="Aptos" w:hAnsi="Aptos" w:cs="Calibri"/>
          <w:b/>
          <w:bCs/>
        </w:rPr>
        <w:t>impulsem do trwałej współpracy</w:t>
      </w:r>
      <w:r w:rsidRPr="004856B4">
        <w:rPr>
          <w:rFonts w:ascii="Aptos" w:hAnsi="Aptos" w:cs="Calibri"/>
        </w:rPr>
        <w:t xml:space="preserve">: koprodukcji, rezydencji, projektów badawczych i działań łączących sektor kultury i innowacji. Ważnym elementem będzie również </w:t>
      </w:r>
      <w:r w:rsidRPr="004856B4">
        <w:rPr>
          <w:rFonts w:ascii="Aptos" w:hAnsi="Aptos" w:cs="Calibri"/>
          <w:b/>
          <w:bCs/>
        </w:rPr>
        <w:t>mobilność</w:t>
      </w:r>
      <w:r w:rsidRPr="004856B4">
        <w:rPr>
          <w:rFonts w:ascii="Aptos" w:hAnsi="Aptos" w:cs="Calibri"/>
        </w:rPr>
        <w:t xml:space="preserve"> artystek i artystów oraz osób pracujących w sektorze kultury – tak, aby relacje zbudowane w 2027 roku przynosiły efekty długo po zakończeniu Sezonu.</w:t>
      </w:r>
    </w:p>
    <w:p w14:paraId="18B15D52" w14:textId="77777777" w:rsidR="000A15DB" w:rsidRPr="004856B4" w:rsidRDefault="000A15DB" w:rsidP="000A15DB">
      <w:pPr>
        <w:jc w:val="both"/>
        <w:rPr>
          <w:rFonts w:ascii="Aptos" w:hAnsi="Aptos" w:cs="Calibri"/>
        </w:rPr>
      </w:pPr>
      <w:r w:rsidRPr="004856B4">
        <w:rPr>
          <w:rFonts w:ascii="Aptos" w:hAnsi="Aptos" w:cs="Calibri"/>
          <w:i/>
          <w:iCs/>
        </w:rPr>
        <w:t>Sezon Polsko-Francuski to dla nas nie tylko program kulturalny, lecz wielkie, wspólne święto wyobraźni, wolności i dialogu. To wyjątkowa okazja, by pokazać współczesną Polskę taką, jaką naprawdę jest: kreatywną, różnorodną, pełną energii i odwagi w myśleniu o przyszłości. Chcemy, by ten sezon stał się zaproszeniem do spotkań – między artystami i publicznością, między instytucjami i miastami, między Polską i Francją, które od wieków uczą się od siebie nawzajem. Wierzymy, że właśnie dziś kultura może być najmocniejszym mostem między naszymi społeczeństwami – i z ogromną radością budujemy go razem</w:t>
      </w:r>
      <w:r w:rsidRPr="004856B4">
        <w:rPr>
          <w:rFonts w:ascii="Aptos" w:hAnsi="Aptos" w:cs="Calibri"/>
        </w:rPr>
        <w:t xml:space="preserve"> – podkreśla Małgorzata Grąbczewska, dyrektorka Instytutu Polskiego w Paryżu.</w:t>
      </w:r>
    </w:p>
    <w:p w14:paraId="6755DE64" w14:textId="77777777" w:rsidR="000A15DB" w:rsidRPr="004856B4" w:rsidRDefault="000A15DB" w:rsidP="000A15DB">
      <w:pPr>
        <w:jc w:val="both"/>
        <w:rPr>
          <w:rFonts w:ascii="Aptos" w:hAnsi="Aptos" w:cs="Calibri"/>
          <w:b/>
          <w:bCs/>
        </w:rPr>
      </w:pPr>
      <w:r w:rsidRPr="004856B4">
        <w:rPr>
          <w:rFonts w:ascii="Aptos" w:hAnsi="Aptos" w:cs="Calibri"/>
          <w:b/>
          <w:bCs/>
        </w:rPr>
        <w:t>Organizacja</w:t>
      </w:r>
    </w:p>
    <w:p w14:paraId="644186BB" w14:textId="77777777" w:rsidR="000A15DB" w:rsidRPr="004856B4" w:rsidRDefault="000A15DB" w:rsidP="000A15DB">
      <w:pPr>
        <w:jc w:val="both"/>
        <w:rPr>
          <w:rFonts w:ascii="Aptos" w:hAnsi="Aptos" w:cs="Calibri"/>
        </w:rPr>
      </w:pPr>
      <w:r w:rsidRPr="004856B4">
        <w:rPr>
          <w:rFonts w:ascii="Aptos" w:hAnsi="Aptos" w:cs="Calibri"/>
        </w:rPr>
        <w:t xml:space="preserve">Program we Francji zrealizuje </w:t>
      </w:r>
      <w:r w:rsidRPr="004856B4">
        <w:rPr>
          <w:rFonts w:ascii="Aptos" w:hAnsi="Aptos" w:cs="Calibri"/>
          <w:b/>
          <w:bCs/>
        </w:rPr>
        <w:t>Instytut Adama Mickiewicza</w:t>
      </w:r>
      <w:r w:rsidRPr="004856B4">
        <w:rPr>
          <w:rFonts w:ascii="Aptos" w:hAnsi="Aptos" w:cs="Calibri"/>
        </w:rPr>
        <w:t xml:space="preserve"> we współpracy </w:t>
      </w:r>
      <w:r w:rsidRPr="004856B4">
        <w:rPr>
          <w:rFonts w:ascii="Aptos" w:hAnsi="Aptos" w:cs="Calibri"/>
          <w:b/>
          <w:bCs/>
        </w:rPr>
        <w:t>z Instytutem Polskim w Paryżu</w:t>
      </w:r>
      <w:r w:rsidRPr="004856B4">
        <w:rPr>
          <w:rFonts w:ascii="Aptos" w:hAnsi="Aptos" w:cs="Calibri"/>
        </w:rPr>
        <w:t xml:space="preserve">. Za wydarzenia w Polsce odpowiada </w:t>
      </w:r>
      <w:r w:rsidRPr="004856B4">
        <w:rPr>
          <w:rFonts w:ascii="Aptos" w:hAnsi="Aptos" w:cs="Calibri"/>
          <w:b/>
          <w:bCs/>
        </w:rPr>
        <w:t>Instytut Francuski</w:t>
      </w:r>
      <w:r w:rsidRPr="004856B4">
        <w:rPr>
          <w:rFonts w:ascii="Aptos" w:hAnsi="Aptos" w:cs="Calibri"/>
        </w:rPr>
        <w:t xml:space="preserve"> we współpracy </w:t>
      </w:r>
      <w:r w:rsidRPr="004856B4">
        <w:rPr>
          <w:rFonts w:ascii="Aptos" w:hAnsi="Aptos" w:cs="Calibri"/>
          <w:b/>
          <w:bCs/>
        </w:rPr>
        <w:t>Ambasadą Francji w Polsce</w:t>
      </w:r>
      <w:r w:rsidRPr="004856B4">
        <w:rPr>
          <w:rFonts w:ascii="Aptos" w:hAnsi="Aptos" w:cs="Calibri"/>
        </w:rPr>
        <w:t>. Realizacja Sezonu jest możliwa dzięki zaangażowaniu Ministerstwa Kultury oraz Ministerstwa do Spraw Europy i Spraw Zagranicznych we Francji, a także Ministerstwa Kultury i Dziedzictwa Narodowego oraz Ministerstwa Spraw Zagranicznych w Polsce.</w:t>
      </w:r>
    </w:p>
    <w:p w14:paraId="40DA9D0F" w14:textId="77777777" w:rsidR="000A15DB" w:rsidRPr="004856B4" w:rsidRDefault="000A15DB" w:rsidP="000A15DB">
      <w:pPr>
        <w:spacing w:line="278" w:lineRule="auto"/>
        <w:jc w:val="both"/>
        <w:rPr>
          <w:rFonts w:ascii="Aptos" w:hAnsi="Aptos" w:cs="Calibri"/>
          <w:b/>
          <w:bCs/>
        </w:rPr>
      </w:pPr>
      <w:r w:rsidRPr="004856B4">
        <w:rPr>
          <w:rFonts w:ascii="Aptos" w:hAnsi="Aptos" w:cs="Calibri"/>
          <w:b/>
          <w:bCs/>
        </w:rPr>
        <w:t>Dowiedz się więcej</w:t>
      </w:r>
    </w:p>
    <w:p w14:paraId="1DC81C39" w14:textId="77777777" w:rsidR="000A15DB" w:rsidRPr="004856B4" w:rsidRDefault="000A15DB" w:rsidP="000A15DB">
      <w:pPr>
        <w:pStyle w:val="Akapitzlist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8" w:lineRule="auto"/>
        <w:jc w:val="both"/>
        <w:rPr>
          <w:rFonts w:ascii="Aptos" w:eastAsia="Aptos" w:hAnsi="Aptos" w:cs="Calibri"/>
          <w:b/>
          <w:bCs/>
          <w:shd w:val="clear" w:color="auto" w:fill="FFFFFF"/>
        </w:rPr>
      </w:pPr>
      <w:r w:rsidRPr="004856B4">
        <w:rPr>
          <w:rFonts w:ascii="Aptos" w:hAnsi="Aptos" w:cs="Calibri"/>
          <w:b/>
          <w:bCs/>
        </w:rPr>
        <w:t>Odwiedź stronę Instytutu Adama Mickiewicza</w:t>
      </w:r>
      <w:r w:rsidRPr="004856B4">
        <w:rPr>
          <w:rFonts w:ascii="Aptos" w:eastAsia="Aptos" w:hAnsi="Aptos" w:cs="Calibri"/>
          <w:b/>
          <w:bCs/>
          <w:shd w:val="clear" w:color="auto" w:fill="FFFFFF"/>
        </w:rPr>
        <w:t xml:space="preserve">: </w:t>
      </w:r>
      <w:hyperlink r:id="rId11" w:history="1">
        <w:r w:rsidRPr="004856B4">
          <w:rPr>
            <w:rStyle w:val="Hipercze"/>
            <w:rFonts w:ascii="Aptos" w:hAnsi="Aptos" w:cs="Calibri"/>
          </w:rPr>
          <w:t>https://iam.pl/pl</w:t>
        </w:r>
      </w:hyperlink>
      <w:r w:rsidRPr="004856B4">
        <w:rPr>
          <w:rFonts w:ascii="Aptos" w:hAnsi="Aptos" w:cs="Calibri"/>
        </w:rPr>
        <w:t xml:space="preserve"> </w:t>
      </w:r>
    </w:p>
    <w:p w14:paraId="20EF6D08" w14:textId="77777777" w:rsidR="000A15DB" w:rsidRPr="004856B4" w:rsidRDefault="000A15DB" w:rsidP="000A15DB">
      <w:pPr>
        <w:pStyle w:val="Akapitzlist"/>
        <w:numPr>
          <w:ilvl w:val="0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line="278" w:lineRule="auto"/>
        <w:jc w:val="both"/>
        <w:rPr>
          <w:rFonts w:ascii="Aptos" w:eastAsia="Aptos" w:hAnsi="Aptos" w:cs="Calibri"/>
          <w:bCs/>
          <w:shd w:val="clear" w:color="auto" w:fill="FFFFFF"/>
        </w:rPr>
      </w:pPr>
      <w:r w:rsidRPr="004856B4">
        <w:rPr>
          <w:rFonts w:ascii="Aptos" w:hAnsi="Aptos" w:cs="Calibri"/>
          <w:b/>
          <w:bCs/>
        </w:rPr>
        <w:t xml:space="preserve">Odwiedź stronę Instytutu Polskiego we Francji: </w:t>
      </w:r>
      <w:hyperlink r:id="rId12" w:history="1">
        <w:r w:rsidRPr="004856B4">
          <w:rPr>
            <w:rStyle w:val="Hipercze"/>
            <w:rFonts w:ascii="Aptos" w:hAnsi="Aptos" w:cs="Calibri"/>
            <w:bCs/>
          </w:rPr>
          <w:t>https://instytutpolski.pl/paris/</w:t>
        </w:r>
      </w:hyperlink>
      <w:r w:rsidRPr="004856B4">
        <w:rPr>
          <w:rFonts w:ascii="Aptos" w:hAnsi="Aptos" w:cs="Calibri"/>
          <w:bCs/>
        </w:rPr>
        <w:t xml:space="preserve"> </w:t>
      </w:r>
    </w:p>
    <w:p w14:paraId="12E8177A" w14:textId="77777777" w:rsidR="004856B4" w:rsidRPr="004856B4" w:rsidRDefault="004856B4" w:rsidP="004856B4">
      <w:pPr>
        <w:pStyle w:val="paragraph"/>
        <w:spacing w:before="0" w:after="0" w:line="276" w:lineRule="auto"/>
        <w:jc w:val="both"/>
        <w:rPr>
          <w:rFonts w:ascii="Aptos" w:eastAsia="Aptos" w:hAnsi="Aptos" w:cs="Aptos"/>
          <w:sz w:val="22"/>
          <w:szCs w:val="22"/>
        </w:rPr>
      </w:pPr>
    </w:p>
    <w:p w14:paraId="2CBA892B" w14:textId="77777777" w:rsidR="004856B4" w:rsidRPr="004856B4" w:rsidRDefault="004856B4" w:rsidP="004856B4">
      <w:pPr>
        <w:pStyle w:val="paragraph"/>
        <w:spacing w:before="0" w:after="0" w:line="276" w:lineRule="auto"/>
        <w:jc w:val="both"/>
        <w:rPr>
          <w:rFonts w:ascii="Aptos" w:eastAsia="Aptos" w:hAnsi="Aptos" w:cs="Aptos"/>
          <w:b/>
          <w:bCs/>
          <w:sz w:val="22"/>
          <w:szCs w:val="22"/>
        </w:rPr>
      </w:pPr>
      <w:r w:rsidRPr="004856B4">
        <w:rPr>
          <w:rFonts w:ascii="Aptos" w:eastAsia="Aptos" w:hAnsi="Aptos" w:cs="Aptos"/>
          <w:b/>
          <w:bCs/>
          <w:sz w:val="22"/>
          <w:szCs w:val="22"/>
        </w:rPr>
        <w:t>Kontakt dla mediów:</w:t>
      </w:r>
    </w:p>
    <w:p w14:paraId="52F8D983" w14:textId="77777777" w:rsidR="004856B4" w:rsidRPr="00DD372C" w:rsidRDefault="004856B4" w:rsidP="004856B4">
      <w:pPr>
        <w:pStyle w:val="paragraph"/>
        <w:spacing w:before="0" w:after="0" w:line="276" w:lineRule="auto"/>
        <w:rPr>
          <w:rFonts w:ascii="Aptos" w:eastAsia="Aptos" w:hAnsi="Aptos" w:cs="Aptos"/>
          <w:sz w:val="22"/>
          <w:szCs w:val="22"/>
        </w:rPr>
      </w:pPr>
      <w:r w:rsidRPr="00DD372C">
        <w:rPr>
          <w:rFonts w:ascii="Aptos" w:eastAsia="Aptos" w:hAnsi="Aptos" w:cs="Aptos"/>
          <w:sz w:val="22"/>
          <w:szCs w:val="22"/>
        </w:rPr>
        <w:t>Joanna Andruszko</w:t>
      </w:r>
    </w:p>
    <w:p w14:paraId="642C4193" w14:textId="2F7B5101" w:rsidR="004856B4" w:rsidRPr="00DD372C" w:rsidRDefault="004856B4" w:rsidP="004856B4">
      <w:pPr>
        <w:pStyle w:val="paragraph"/>
        <w:spacing w:before="0" w:after="0" w:line="276" w:lineRule="auto"/>
        <w:rPr>
          <w:rFonts w:ascii="Aptos" w:eastAsia="Aptos" w:hAnsi="Aptos" w:cs="Aptos"/>
          <w:sz w:val="22"/>
          <w:szCs w:val="22"/>
        </w:rPr>
      </w:pPr>
      <w:hyperlink r:id="rId13" w:history="1">
        <w:r w:rsidRPr="00DD372C">
          <w:rPr>
            <w:rStyle w:val="Hipercze"/>
            <w:rFonts w:ascii="Aptos" w:eastAsia="Aptos" w:hAnsi="Aptos" w:cs="Aptos"/>
            <w:sz w:val="22"/>
            <w:szCs w:val="22"/>
          </w:rPr>
          <w:t>jandruszko@iam.pl</w:t>
        </w:r>
      </w:hyperlink>
    </w:p>
    <w:p w14:paraId="6BE31F40" w14:textId="3B780880" w:rsidR="004856B4" w:rsidRPr="00DD372C" w:rsidRDefault="004856B4" w:rsidP="004856B4">
      <w:pPr>
        <w:pStyle w:val="paragraph"/>
        <w:spacing w:before="0" w:after="0" w:line="276" w:lineRule="auto"/>
        <w:rPr>
          <w:rFonts w:ascii="Aptos" w:eastAsia="Aptos" w:hAnsi="Aptos" w:cs="Aptos"/>
          <w:sz w:val="22"/>
          <w:szCs w:val="22"/>
        </w:rPr>
      </w:pPr>
      <w:r w:rsidRPr="00DD372C">
        <w:rPr>
          <w:rFonts w:ascii="Aptos" w:eastAsia="Aptos" w:hAnsi="Aptos" w:cs="Aptos"/>
          <w:sz w:val="22"/>
          <w:szCs w:val="22"/>
        </w:rPr>
        <w:t>tel. +48 693 974 686</w:t>
      </w:r>
    </w:p>
    <w:p w14:paraId="0332BFEF" w14:textId="77777777" w:rsidR="004856B4" w:rsidRPr="004856B4" w:rsidRDefault="004856B4" w:rsidP="004856B4">
      <w:pPr>
        <w:spacing w:before="240" w:line="276" w:lineRule="auto"/>
        <w:jc w:val="both"/>
        <w:rPr>
          <w:rFonts w:ascii="Aptos" w:eastAsia="Aptos" w:hAnsi="Aptos" w:cs="Aptos"/>
        </w:rPr>
      </w:pPr>
      <w:r w:rsidRPr="004856B4">
        <w:rPr>
          <w:rFonts w:ascii="Aptos" w:eastAsia="Aptos" w:hAnsi="Aptos" w:cs="Aptos"/>
          <w:b/>
          <w:bCs/>
        </w:rPr>
        <w:t>Instytut Adama Mickiewicza (IAM</w:t>
      </w:r>
      <w:r w:rsidRPr="004856B4">
        <w:rPr>
          <w:rFonts w:ascii="Aptos" w:eastAsia="Aptos" w:hAnsi="Aptos" w:cs="Aptos"/>
        </w:rPr>
        <w:t xml:space="preserve">) łączy polską kulturę z ludźmi na całym świecie. Jako instytucja państwowa tworzy trwałe zainteresowanie polską kulturą i sztuką, wzmacniając obecność polskich artystek i artystów na globalnej scenie. Inicjuje innowacyjne projekty, wspiera międzynarodową współpracę oraz wymianę kulturalną. Promuje twórczość zarówno uznanych jak i obiecujących twórców, ukazując różnorodność i bogactwo naszej kultury. Instytut Adama Mickiewicza prowadzi także portal Culture.pl, stanowiący wszechstronne źródło wiedzy o polskiej kulturze. Więcej informacji: </w:t>
      </w:r>
      <w:hyperlink r:id="rId14">
        <w:r w:rsidRPr="004856B4">
          <w:rPr>
            <w:rStyle w:val="Hyperlink1"/>
          </w:rPr>
          <w:t>www.iam.pl</w:t>
        </w:r>
      </w:hyperlink>
      <w:r w:rsidRPr="004856B4">
        <w:rPr>
          <w:rFonts w:ascii="Aptos" w:eastAsia="Aptos" w:hAnsi="Aptos" w:cs="Aptos"/>
        </w:rPr>
        <w:t>.</w:t>
      </w:r>
    </w:p>
    <w:p w14:paraId="5002B50A" w14:textId="77777777" w:rsidR="004856B4" w:rsidRPr="004856B4" w:rsidRDefault="004856B4" w:rsidP="000A15DB">
      <w:pPr>
        <w:jc w:val="both"/>
        <w:rPr>
          <w:rFonts w:ascii="Aptos" w:hAnsi="Aptos" w:cs="Calibri"/>
        </w:rPr>
      </w:pPr>
    </w:p>
    <w:p w14:paraId="226DEFC8" w14:textId="53916FF3" w:rsidR="00313FB3" w:rsidRPr="004856B4" w:rsidRDefault="00313FB3" w:rsidP="000A15DB">
      <w:pPr>
        <w:rPr>
          <w:rFonts w:ascii="Aptos" w:hAnsi="Aptos"/>
        </w:rPr>
      </w:pPr>
    </w:p>
    <w:sectPr w:rsidR="00313FB3" w:rsidRPr="004856B4">
      <w:headerReference w:type="default" r:id="rId15"/>
      <w:footerReference w:type="default" r:id="rId16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935181" w14:textId="77777777" w:rsidR="00716EA5" w:rsidRPr="00EF72C2" w:rsidRDefault="00716EA5">
      <w:pPr>
        <w:spacing w:after="0" w:line="240" w:lineRule="auto"/>
      </w:pPr>
      <w:r w:rsidRPr="00EF72C2">
        <w:separator/>
      </w:r>
    </w:p>
  </w:endnote>
  <w:endnote w:type="continuationSeparator" w:id="0">
    <w:p w14:paraId="34537413" w14:textId="77777777" w:rsidR="00716EA5" w:rsidRPr="00EF72C2" w:rsidRDefault="00716EA5">
      <w:pPr>
        <w:spacing w:after="0" w:line="240" w:lineRule="auto"/>
      </w:pPr>
      <w:r w:rsidRPr="00EF72C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4DB64" w14:textId="77777777" w:rsidR="00D7371B" w:rsidRPr="00EF72C2" w:rsidRDefault="00D7371B">
    <w:pPr>
      <w:pStyle w:val="Stopka"/>
      <w:tabs>
        <w:tab w:val="clear" w:pos="9072"/>
        <w:tab w:val="right" w:pos="904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9E7E6" w14:textId="77777777" w:rsidR="00716EA5" w:rsidRPr="00EF72C2" w:rsidRDefault="00716EA5">
      <w:pPr>
        <w:spacing w:after="0" w:line="240" w:lineRule="auto"/>
      </w:pPr>
      <w:r w:rsidRPr="00EF72C2">
        <w:separator/>
      </w:r>
    </w:p>
  </w:footnote>
  <w:footnote w:type="continuationSeparator" w:id="0">
    <w:p w14:paraId="6067693B" w14:textId="77777777" w:rsidR="00716EA5" w:rsidRPr="00EF72C2" w:rsidRDefault="00716EA5">
      <w:pPr>
        <w:spacing w:after="0" w:line="240" w:lineRule="auto"/>
      </w:pPr>
      <w:r w:rsidRPr="00EF72C2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48A4E" w14:textId="77777777" w:rsidR="00D7371B" w:rsidRPr="00EF72C2" w:rsidRDefault="00D27DF3">
    <w:pPr>
      <w:pStyle w:val="Nagwek"/>
      <w:tabs>
        <w:tab w:val="clear" w:pos="9072"/>
        <w:tab w:val="right" w:pos="9046"/>
      </w:tabs>
    </w:pPr>
    <w:r w:rsidRPr="00EF72C2"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48C02D20" wp14:editId="143B9D71">
              <wp:simplePos x="0" y="0"/>
              <wp:positionH relativeFrom="page">
                <wp:posOffset>927720</wp:posOffset>
              </wp:positionH>
              <wp:positionV relativeFrom="topMargin">
                <wp:align>bottom</wp:align>
              </wp:positionV>
              <wp:extent cx="2044698" cy="676271"/>
              <wp:effectExtent l="0" t="0" r="0" b="0"/>
              <wp:wrapNone/>
              <wp:docPr id="1073741827" name="officeArt object" descr="Obraz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44698" cy="676271"/>
                        <a:chOff x="0" y="0"/>
                        <a:chExt cx="2044697" cy="676270"/>
                      </a:xfrm>
                    </wpg:grpSpPr>
                    <wps:wsp>
                      <wps:cNvPr id="1073741825" name="Prostokąt"/>
                      <wps:cNvSpPr/>
                      <wps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>
          <w:pict>
            <v:group id="officeArt object" style="position:absolute;margin-left:73.05pt;margin-top:0;width:161pt;height:53.25pt;z-index:-251658240;mso-wrap-distance-left:12pt;mso-wrap-distance-top:12pt;mso-wrap-distance-right:12pt;mso-wrap-distance-bottom:12pt;mso-position-horizontal-relative:page;mso-position-vertical:bottom;mso-position-vertical-relative:top-margin-area" alt="Obraz 1" coordsize="20446,6762" o:spid="_x0000_s1026" w14:anchorId="3727DE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">
              <v:rect id="Prostokąt" style="position:absolute;width:20446;height:6762;visibility:visible;mso-wrap-style:square;v-text-anchor:top" o:spid="_x0000_s1027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>
                <v:stroke miterlimit="4"/>
              </v:rect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Obrazek" style="position:absolute;width:20446;height:6762;visibility:visible;mso-wrap-style:square" alt="Obrazek" o:spid="_x0000_s1028" strokeweight="1pt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">
                <v:stroke miterlimit="4"/>
                <v:imagedata o:title="Obrazek" r:id="rId2"/>
              </v:shape>
              <w10:wrap anchorx="page" anchory="margin"/>
            </v:group>
          </w:pict>
        </mc:Fallback>
      </mc:AlternateContent>
    </w:r>
    <w:r w:rsidRPr="00EF72C2">
      <w:rPr>
        <w:noProof/>
      </w:rPr>
      <mc:AlternateContent>
        <mc:Choice Requires="wpg">
          <w:drawing>
            <wp:anchor distT="152400" distB="152400" distL="152400" distR="152400" simplePos="0" relativeHeight="251659264" behindDoc="1" locked="0" layoutInCell="1" allowOverlap="1" wp14:anchorId="20C33CAF" wp14:editId="7CFBBCA5">
              <wp:simplePos x="0" y="0"/>
              <wp:positionH relativeFrom="page">
                <wp:posOffset>899794</wp:posOffset>
              </wp:positionH>
              <wp:positionV relativeFrom="page">
                <wp:posOffset>10129521</wp:posOffset>
              </wp:positionV>
              <wp:extent cx="5755636" cy="357502"/>
              <wp:effectExtent l="0" t="0" r="0" b="0"/>
              <wp:wrapNone/>
              <wp:docPr id="1073741830" name="officeArt object" descr="Obraz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5636" cy="357502"/>
                        <a:chOff x="0" y="0"/>
                        <a:chExt cx="5755635" cy="357501"/>
                      </a:xfrm>
                    </wpg:grpSpPr>
                    <wps:wsp>
                      <wps:cNvPr id="1073741828" name="Prostokąt"/>
                      <wps:cNvSpPr/>
                      <wps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>
          <w:pict>
            <v:group id="officeArt object" style="position:absolute;margin-left:70.85pt;margin-top:797.6pt;width:453.2pt;height:28.15pt;z-index:-251657216;mso-wrap-distance-left:12pt;mso-wrap-distance-top:12pt;mso-wrap-distance-right:12pt;mso-wrap-distance-bottom:12pt;mso-position-horizontal-relative:page;mso-position-vertical-relative:page" alt="Obraz 2" coordsize="57556,3575" o:spid="_x0000_s1026" w14:anchorId="4D10CE8A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">
              <v:rect id="Prostokąt" style="position:absolute;width:57556;height:3575;visibility:visible;mso-wrap-style:square;v-text-anchor:top" o:spid="_x0000_s1027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>
                <v:stroke miterlimit="4"/>
              </v:rect>
              <v:shape id="Obrazek" style="position:absolute;width:57556;height:3575;visibility:visible;mso-wrap-style:square" alt="Obrazek" o:spid="_x0000_s1028" strokeweight="1pt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">
                <v:stroke miterlimit="4"/>
                <v:imagedata o:title="Obrazek" r:id="rId4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B2B2C"/>
    <w:multiLevelType w:val="multilevel"/>
    <w:tmpl w:val="D4509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215607"/>
    <w:multiLevelType w:val="hybridMultilevel"/>
    <w:tmpl w:val="497EDF04"/>
    <w:styleLink w:val="Zaimportowanystyl1"/>
    <w:lvl w:ilvl="0" w:tplc="5F38775E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BAA4954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C8A4C58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BA88749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24FA0C2A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E62A9D92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8716ED54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C742C08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73342A80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2" w15:restartNumberingAfterBreak="0">
    <w:nsid w:val="11CB570D"/>
    <w:multiLevelType w:val="multilevel"/>
    <w:tmpl w:val="A37AE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766C66"/>
    <w:multiLevelType w:val="hybridMultilevel"/>
    <w:tmpl w:val="9A80CB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06510E"/>
    <w:multiLevelType w:val="multilevel"/>
    <w:tmpl w:val="A406E9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657B73"/>
    <w:multiLevelType w:val="multilevel"/>
    <w:tmpl w:val="88DA9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D75EF0B"/>
    <w:multiLevelType w:val="hybridMultilevel"/>
    <w:tmpl w:val="A6CEBF2E"/>
    <w:lvl w:ilvl="0" w:tplc="E63C30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E8C5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0A291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6ED8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7450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47C5C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790A3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D8AF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00C35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5D47D9"/>
    <w:multiLevelType w:val="multilevel"/>
    <w:tmpl w:val="3C6C80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46B419F"/>
    <w:multiLevelType w:val="multilevel"/>
    <w:tmpl w:val="852A08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48B20AB"/>
    <w:multiLevelType w:val="multilevel"/>
    <w:tmpl w:val="E6866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E041519"/>
    <w:multiLevelType w:val="multilevel"/>
    <w:tmpl w:val="18060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590045E"/>
    <w:multiLevelType w:val="multilevel"/>
    <w:tmpl w:val="925AEC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7B312A2"/>
    <w:multiLevelType w:val="hybridMultilevel"/>
    <w:tmpl w:val="497EDF04"/>
    <w:numStyleLink w:val="Zaimportowanystyl1"/>
  </w:abstractNum>
  <w:abstractNum w:abstractNumId="13" w15:restartNumberingAfterBreak="0">
    <w:nsid w:val="695F03FD"/>
    <w:multiLevelType w:val="hybridMultilevel"/>
    <w:tmpl w:val="840ADE66"/>
    <w:lvl w:ilvl="0" w:tplc="9BB63F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AC9F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13C8E0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BE9A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0235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F9EC8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FC36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BEC2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6926C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F5367B"/>
    <w:multiLevelType w:val="multilevel"/>
    <w:tmpl w:val="8DD6B0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 w16cid:durableId="2138329984">
    <w:abstractNumId w:val="6"/>
  </w:num>
  <w:num w:numId="2" w16cid:durableId="1130516244">
    <w:abstractNumId w:val="13"/>
  </w:num>
  <w:num w:numId="3" w16cid:durableId="217984464">
    <w:abstractNumId w:val="1"/>
  </w:num>
  <w:num w:numId="4" w16cid:durableId="825710897">
    <w:abstractNumId w:val="12"/>
  </w:num>
  <w:num w:numId="5" w16cid:durableId="1591741053">
    <w:abstractNumId w:val="10"/>
  </w:num>
  <w:num w:numId="6" w16cid:durableId="505831568">
    <w:abstractNumId w:val="5"/>
  </w:num>
  <w:num w:numId="7" w16cid:durableId="1489201408">
    <w:abstractNumId w:val="2"/>
  </w:num>
  <w:num w:numId="8" w16cid:durableId="1479956466">
    <w:abstractNumId w:val="9"/>
  </w:num>
  <w:num w:numId="9" w16cid:durableId="1040085084">
    <w:abstractNumId w:val="0"/>
  </w:num>
  <w:num w:numId="10" w16cid:durableId="452409419">
    <w:abstractNumId w:val="7"/>
  </w:num>
  <w:num w:numId="11" w16cid:durableId="173616997">
    <w:abstractNumId w:val="8"/>
  </w:num>
  <w:num w:numId="12" w16cid:durableId="94205445">
    <w:abstractNumId w:val="11"/>
  </w:num>
  <w:num w:numId="13" w16cid:durableId="1153256196">
    <w:abstractNumId w:val="14"/>
  </w:num>
  <w:num w:numId="14" w16cid:durableId="598375599">
    <w:abstractNumId w:val="4"/>
  </w:num>
  <w:num w:numId="15" w16cid:durableId="19293815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71B"/>
    <w:rsid w:val="000039AF"/>
    <w:rsid w:val="000218CB"/>
    <w:rsid w:val="00023DB8"/>
    <w:rsid w:val="0002531E"/>
    <w:rsid w:val="00033430"/>
    <w:rsid w:val="0003354B"/>
    <w:rsid w:val="000410E3"/>
    <w:rsid w:val="00051E20"/>
    <w:rsid w:val="00053879"/>
    <w:rsid w:val="00055917"/>
    <w:rsid w:val="00056529"/>
    <w:rsid w:val="00061330"/>
    <w:rsid w:val="00061E6F"/>
    <w:rsid w:val="0006223C"/>
    <w:rsid w:val="00062576"/>
    <w:rsid w:val="00075C75"/>
    <w:rsid w:val="00087266"/>
    <w:rsid w:val="00092145"/>
    <w:rsid w:val="0009218C"/>
    <w:rsid w:val="00095411"/>
    <w:rsid w:val="000A0EB7"/>
    <w:rsid w:val="000A15DB"/>
    <w:rsid w:val="000A398E"/>
    <w:rsid w:val="000A6481"/>
    <w:rsid w:val="000A6637"/>
    <w:rsid w:val="000B3CDF"/>
    <w:rsid w:val="000B46FD"/>
    <w:rsid w:val="000B4732"/>
    <w:rsid w:val="000C59AE"/>
    <w:rsid w:val="000D0A53"/>
    <w:rsid w:val="000D1236"/>
    <w:rsid w:val="000D6635"/>
    <w:rsid w:val="000D76C5"/>
    <w:rsid w:val="000E1E25"/>
    <w:rsid w:val="000E6A12"/>
    <w:rsid w:val="000E74D5"/>
    <w:rsid w:val="000F0A65"/>
    <w:rsid w:val="000F0D78"/>
    <w:rsid w:val="000F195E"/>
    <w:rsid w:val="000F19D6"/>
    <w:rsid w:val="000F2214"/>
    <w:rsid w:val="000F5F05"/>
    <w:rsid w:val="00104261"/>
    <w:rsid w:val="001059BF"/>
    <w:rsid w:val="00105E2E"/>
    <w:rsid w:val="00110493"/>
    <w:rsid w:val="0011377B"/>
    <w:rsid w:val="00113AF8"/>
    <w:rsid w:val="00123C85"/>
    <w:rsid w:val="00124833"/>
    <w:rsid w:val="00124926"/>
    <w:rsid w:val="001255C0"/>
    <w:rsid w:val="0012687C"/>
    <w:rsid w:val="00136903"/>
    <w:rsid w:val="00137D5E"/>
    <w:rsid w:val="00142B1F"/>
    <w:rsid w:val="001449B4"/>
    <w:rsid w:val="00145F68"/>
    <w:rsid w:val="00146EDE"/>
    <w:rsid w:val="00152AB2"/>
    <w:rsid w:val="001534B8"/>
    <w:rsid w:val="00153F0A"/>
    <w:rsid w:val="00162165"/>
    <w:rsid w:val="0016608B"/>
    <w:rsid w:val="00166F61"/>
    <w:rsid w:val="00170954"/>
    <w:rsid w:val="00171A05"/>
    <w:rsid w:val="00174705"/>
    <w:rsid w:val="001767DC"/>
    <w:rsid w:val="00180822"/>
    <w:rsid w:val="00182BF0"/>
    <w:rsid w:val="001839FA"/>
    <w:rsid w:val="00185E5C"/>
    <w:rsid w:val="00187A37"/>
    <w:rsid w:val="001921CF"/>
    <w:rsid w:val="00193F7C"/>
    <w:rsid w:val="0019568A"/>
    <w:rsid w:val="00195B4F"/>
    <w:rsid w:val="001A3A9F"/>
    <w:rsid w:val="001A4715"/>
    <w:rsid w:val="001A5061"/>
    <w:rsid w:val="001B13DF"/>
    <w:rsid w:val="001B3AD8"/>
    <w:rsid w:val="001C510D"/>
    <w:rsid w:val="001C78B8"/>
    <w:rsid w:val="001D0F2E"/>
    <w:rsid w:val="001D5285"/>
    <w:rsid w:val="001D52CF"/>
    <w:rsid w:val="001D5BC1"/>
    <w:rsid w:val="001D6B4D"/>
    <w:rsid w:val="001E0ACA"/>
    <w:rsid w:val="001E22DA"/>
    <w:rsid w:val="001E2F83"/>
    <w:rsid w:val="001E33D6"/>
    <w:rsid w:val="001F28C9"/>
    <w:rsid w:val="001F39A8"/>
    <w:rsid w:val="001F3FEB"/>
    <w:rsid w:val="00200709"/>
    <w:rsid w:val="00202C2B"/>
    <w:rsid w:val="00205173"/>
    <w:rsid w:val="00217AE5"/>
    <w:rsid w:val="00217EFD"/>
    <w:rsid w:val="00223E22"/>
    <w:rsid w:val="00232D8A"/>
    <w:rsid w:val="00236D8B"/>
    <w:rsid w:val="002418FA"/>
    <w:rsid w:val="002421A2"/>
    <w:rsid w:val="0024495B"/>
    <w:rsid w:val="00245028"/>
    <w:rsid w:val="00246889"/>
    <w:rsid w:val="002628EB"/>
    <w:rsid w:val="00264FB2"/>
    <w:rsid w:val="002671F9"/>
    <w:rsid w:val="002733ED"/>
    <w:rsid w:val="002851A4"/>
    <w:rsid w:val="002875B4"/>
    <w:rsid w:val="002B3D20"/>
    <w:rsid w:val="002B4B8B"/>
    <w:rsid w:val="002B7A50"/>
    <w:rsid w:val="002C6C33"/>
    <w:rsid w:val="002CC906"/>
    <w:rsid w:val="002D29CE"/>
    <w:rsid w:val="002D49F2"/>
    <w:rsid w:val="002D6903"/>
    <w:rsid w:val="002D72BA"/>
    <w:rsid w:val="002E05A2"/>
    <w:rsid w:val="002E0F5B"/>
    <w:rsid w:val="002E3643"/>
    <w:rsid w:val="002E5536"/>
    <w:rsid w:val="002E78F3"/>
    <w:rsid w:val="002F499C"/>
    <w:rsid w:val="003014A8"/>
    <w:rsid w:val="00312A50"/>
    <w:rsid w:val="00313FB3"/>
    <w:rsid w:val="003178DE"/>
    <w:rsid w:val="00321BD1"/>
    <w:rsid w:val="00323211"/>
    <w:rsid w:val="00325D73"/>
    <w:rsid w:val="00331C61"/>
    <w:rsid w:val="003329DB"/>
    <w:rsid w:val="003344F1"/>
    <w:rsid w:val="0034352B"/>
    <w:rsid w:val="00343C3E"/>
    <w:rsid w:val="0035518C"/>
    <w:rsid w:val="0035701E"/>
    <w:rsid w:val="003603E6"/>
    <w:rsid w:val="003625FC"/>
    <w:rsid w:val="00365431"/>
    <w:rsid w:val="003734C1"/>
    <w:rsid w:val="003758FB"/>
    <w:rsid w:val="003779D7"/>
    <w:rsid w:val="003802C6"/>
    <w:rsid w:val="0038722B"/>
    <w:rsid w:val="00391ECC"/>
    <w:rsid w:val="00392ADB"/>
    <w:rsid w:val="003A03C9"/>
    <w:rsid w:val="003A2B2C"/>
    <w:rsid w:val="003A5720"/>
    <w:rsid w:val="003A6971"/>
    <w:rsid w:val="003B0B15"/>
    <w:rsid w:val="003B2E01"/>
    <w:rsid w:val="003B645B"/>
    <w:rsid w:val="003B6D04"/>
    <w:rsid w:val="003B7D67"/>
    <w:rsid w:val="003C673D"/>
    <w:rsid w:val="003C7A89"/>
    <w:rsid w:val="003D1B15"/>
    <w:rsid w:val="003D68A0"/>
    <w:rsid w:val="003D7241"/>
    <w:rsid w:val="003D7E15"/>
    <w:rsid w:val="003E01DB"/>
    <w:rsid w:val="003E3428"/>
    <w:rsid w:val="003F3F83"/>
    <w:rsid w:val="003F4644"/>
    <w:rsid w:val="003F55A5"/>
    <w:rsid w:val="0040074E"/>
    <w:rsid w:val="004118FE"/>
    <w:rsid w:val="00412731"/>
    <w:rsid w:val="00413068"/>
    <w:rsid w:val="00416061"/>
    <w:rsid w:val="00417834"/>
    <w:rsid w:val="004212B6"/>
    <w:rsid w:val="00422906"/>
    <w:rsid w:val="004239DF"/>
    <w:rsid w:val="00425C2A"/>
    <w:rsid w:val="00427A36"/>
    <w:rsid w:val="00427AD0"/>
    <w:rsid w:val="004315D6"/>
    <w:rsid w:val="0043445F"/>
    <w:rsid w:val="00441E5B"/>
    <w:rsid w:val="00453895"/>
    <w:rsid w:val="00456E19"/>
    <w:rsid w:val="00456E60"/>
    <w:rsid w:val="004664C3"/>
    <w:rsid w:val="00470858"/>
    <w:rsid w:val="0047146E"/>
    <w:rsid w:val="00481BAB"/>
    <w:rsid w:val="00482882"/>
    <w:rsid w:val="0048354C"/>
    <w:rsid w:val="004856B4"/>
    <w:rsid w:val="004865F9"/>
    <w:rsid w:val="00486711"/>
    <w:rsid w:val="00487A27"/>
    <w:rsid w:val="00490A39"/>
    <w:rsid w:val="004954D1"/>
    <w:rsid w:val="00496139"/>
    <w:rsid w:val="004A7223"/>
    <w:rsid w:val="004B6AF2"/>
    <w:rsid w:val="004C169C"/>
    <w:rsid w:val="004C2500"/>
    <w:rsid w:val="004C2769"/>
    <w:rsid w:val="004C5194"/>
    <w:rsid w:val="004C762E"/>
    <w:rsid w:val="004D01DD"/>
    <w:rsid w:val="004D38C8"/>
    <w:rsid w:val="004D4E2A"/>
    <w:rsid w:val="004E366B"/>
    <w:rsid w:val="004E496C"/>
    <w:rsid w:val="004E4F08"/>
    <w:rsid w:val="004F37E9"/>
    <w:rsid w:val="004F7B84"/>
    <w:rsid w:val="005116BB"/>
    <w:rsid w:val="005201EB"/>
    <w:rsid w:val="00520511"/>
    <w:rsid w:val="00521287"/>
    <w:rsid w:val="00526A19"/>
    <w:rsid w:val="005278F5"/>
    <w:rsid w:val="00527C2D"/>
    <w:rsid w:val="00527D09"/>
    <w:rsid w:val="005419DC"/>
    <w:rsid w:val="005430CA"/>
    <w:rsid w:val="00546ACC"/>
    <w:rsid w:val="00552458"/>
    <w:rsid w:val="00557685"/>
    <w:rsid w:val="0056158B"/>
    <w:rsid w:val="00561E52"/>
    <w:rsid w:val="00562D96"/>
    <w:rsid w:val="0057084B"/>
    <w:rsid w:val="005729D7"/>
    <w:rsid w:val="00572B3D"/>
    <w:rsid w:val="005736F5"/>
    <w:rsid w:val="00575D8B"/>
    <w:rsid w:val="00580CBE"/>
    <w:rsid w:val="00593EF6"/>
    <w:rsid w:val="00593F81"/>
    <w:rsid w:val="005A575D"/>
    <w:rsid w:val="005A650C"/>
    <w:rsid w:val="005A6702"/>
    <w:rsid w:val="005B0483"/>
    <w:rsid w:val="005B217A"/>
    <w:rsid w:val="005B4F81"/>
    <w:rsid w:val="005B6651"/>
    <w:rsid w:val="005C591E"/>
    <w:rsid w:val="005C697A"/>
    <w:rsid w:val="005C7CE6"/>
    <w:rsid w:val="005D0570"/>
    <w:rsid w:val="005D1A59"/>
    <w:rsid w:val="005D422F"/>
    <w:rsid w:val="005D7F9C"/>
    <w:rsid w:val="005E7D28"/>
    <w:rsid w:val="005F2946"/>
    <w:rsid w:val="005F5C0F"/>
    <w:rsid w:val="005F6E35"/>
    <w:rsid w:val="00600853"/>
    <w:rsid w:val="00600E9A"/>
    <w:rsid w:val="00605C4D"/>
    <w:rsid w:val="0061017F"/>
    <w:rsid w:val="00615563"/>
    <w:rsid w:val="00621368"/>
    <w:rsid w:val="00630B77"/>
    <w:rsid w:val="006321BD"/>
    <w:rsid w:val="00642AD7"/>
    <w:rsid w:val="00646EA0"/>
    <w:rsid w:val="0065265D"/>
    <w:rsid w:val="00657E45"/>
    <w:rsid w:val="0066288D"/>
    <w:rsid w:val="006631A0"/>
    <w:rsid w:val="006646DA"/>
    <w:rsid w:val="006673FE"/>
    <w:rsid w:val="00672F44"/>
    <w:rsid w:val="00680859"/>
    <w:rsid w:val="0068186B"/>
    <w:rsid w:val="006818EE"/>
    <w:rsid w:val="00683C3C"/>
    <w:rsid w:val="00683E0F"/>
    <w:rsid w:val="00685545"/>
    <w:rsid w:val="00692D42"/>
    <w:rsid w:val="00692F60"/>
    <w:rsid w:val="00694AF5"/>
    <w:rsid w:val="006959B9"/>
    <w:rsid w:val="00695CEB"/>
    <w:rsid w:val="0069798F"/>
    <w:rsid w:val="006A0999"/>
    <w:rsid w:val="006A4B74"/>
    <w:rsid w:val="006A5548"/>
    <w:rsid w:val="006A6B23"/>
    <w:rsid w:val="006B4207"/>
    <w:rsid w:val="006B60FE"/>
    <w:rsid w:val="006B6106"/>
    <w:rsid w:val="006B773B"/>
    <w:rsid w:val="006B7ED8"/>
    <w:rsid w:val="006C0882"/>
    <w:rsid w:val="006C48D2"/>
    <w:rsid w:val="006D1569"/>
    <w:rsid w:val="006D1CC1"/>
    <w:rsid w:val="006D206E"/>
    <w:rsid w:val="006D33F0"/>
    <w:rsid w:val="006E203E"/>
    <w:rsid w:val="006E5835"/>
    <w:rsid w:val="006E7754"/>
    <w:rsid w:val="006F01B9"/>
    <w:rsid w:val="006F660E"/>
    <w:rsid w:val="006F6D22"/>
    <w:rsid w:val="0070368B"/>
    <w:rsid w:val="00715DEE"/>
    <w:rsid w:val="00716EA5"/>
    <w:rsid w:val="00717274"/>
    <w:rsid w:val="00717960"/>
    <w:rsid w:val="00733634"/>
    <w:rsid w:val="00735A32"/>
    <w:rsid w:val="00745349"/>
    <w:rsid w:val="00757B02"/>
    <w:rsid w:val="00763F96"/>
    <w:rsid w:val="00767B69"/>
    <w:rsid w:val="00781AEA"/>
    <w:rsid w:val="00786173"/>
    <w:rsid w:val="00790102"/>
    <w:rsid w:val="007971F8"/>
    <w:rsid w:val="007A1880"/>
    <w:rsid w:val="007A458D"/>
    <w:rsid w:val="007A69DB"/>
    <w:rsid w:val="007B2113"/>
    <w:rsid w:val="007B367B"/>
    <w:rsid w:val="007B5AA3"/>
    <w:rsid w:val="007C5DA0"/>
    <w:rsid w:val="007D14C9"/>
    <w:rsid w:val="007D3371"/>
    <w:rsid w:val="007D4274"/>
    <w:rsid w:val="007D7515"/>
    <w:rsid w:val="007E4C61"/>
    <w:rsid w:val="007F4056"/>
    <w:rsid w:val="007F6AFA"/>
    <w:rsid w:val="0080375C"/>
    <w:rsid w:val="00803A13"/>
    <w:rsid w:val="008041A1"/>
    <w:rsid w:val="00816D84"/>
    <w:rsid w:val="008237CC"/>
    <w:rsid w:val="008246B7"/>
    <w:rsid w:val="00824840"/>
    <w:rsid w:val="0082488E"/>
    <w:rsid w:val="0082647D"/>
    <w:rsid w:val="00827D76"/>
    <w:rsid w:val="008309A7"/>
    <w:rsid w:val="008317A1"/>
    <w:rsid w:val="00832071"/>
    <w:rsid w:val="008338E1"/>
    <w:rsid w:val="00835061"/>
    <w:rsid w:val="00842691"/>
    <w:rsid w:val="008455A2"/>
    <w:rsid w:val="00846C2D"/>
    <w:rsid w:val="00847142"/>
    <w:rsid w:val="00852CC2"/>
    <w:rsid w:val="00854F82"/>
    <w:rsid w:val="0085541F"/>
    <w:rsid w:val="00855CC7"/>
    <w:rsid w:val="00864026"/>
    <w:rsid w:val="00865B75"/>
    <w:rsid w:val="00872659"/>
    <w:rsid w:val="0087428D"/>
    <w:rsid w:val="0087498C"/>
    <w:rsid w:val="008758CA"/>
    <w:rsid w:val="00881653"/>
    <w:rsid w:val="00882568"/>
    <w:rsid w:val="00891AE0"/>
    <w:rsid w:val="00891AF0"/>
    <w:rsid w:val="008A0042"/>
    <w:rsid w:val="008A5898"/>
    <w:rsid w:val="008A688C"/>
    <w:rsid w:val="008B26F2"/>
    <w:rsid w:val="008B3ED6"/>
    <w:rsid w:val="008B77D3"/>
    <w:rsid w:val="008B78E1"/>
    <w:rsid w:val="008B7D72"/>
    <w:rsid w:val="008C2074"/>
    <w:rsid w:val="008C570E"/>
    <w:rsid w:val="008C5D12"/>
    <w:rsid w:val="008C6C01"/>
    <w:rsid w:val="008E0433"/>
    <w:rsid w:val="008E08DD"/>
    <w:rsid w:val="008E413F"/>
    <w:rsid w:val="008E766E"/>
    <w:rsid w:val="008F0B29"/>
    <w:rsid w:val="008F2C2C"/>
    <w:rsid w:val="008F2E51"/>
    <w:rsid w:val="008F750B"/>
    <w:rsid w:val="0090007B"/>
    <w:rsid w:val="0091634A"/>
    <w:rsid w:val="00921763"/>
    <w:rsid w:val="00922E76"/>
    <w:rsid w:val="00926CB1"/>
    <w:rsid w:val="00927325"/>
    <w:rsid w:val="00930D1B"/>
    <w:rsid w:val="0093145B"/>
    <w:rsid w:val="00932586"/>
    <w:rsid w:val="009332AB"/>
    <w:rsid w:val="00942A63"/>
    <w:rsid w:val="009441BE"/>
    <w:rsid w:val="00945394"/>
    <w:rsid w:val="00946E3B"/>
    <w:rsid w:val="00950476"/>
    <w:rsid w:val="00951984"/>
    <w:rsid w:val="0095496F"/>
    <w:rsid w:val="00963A48"/>
    <w:rsid w:val="00967CE2"/>
    <w:rsid w:val="00970408"/>
    <w:rsid w:val="00971A4A"/>
    <w:rsid w:val="0097449D"/>
    <w:rsid w:val="00977164"/>
    <w:rsid w:val="00981997"/>
    <w:rsid w:val="00985E7D"/>
    <w:rsid w:val="00986D79"/>
    <w:rsid w:val="00990C5F"/>
    <w:rsid w:val="00994EF9"/>
    <w:rsid w:val="00996361"/>
    <w:rsid w:val="009A18CC"/>
    <w:rsid w:val="009A1ABC"/>
    <w:rsid w:val="009A4E55"/>
    <w:rsid w:val="009B4390"/>
    <w:rsid w:val="009B7DBA"/>
    <w:rsid w:val="009C39B9"/>
    <w:rsid w:val="009C676A"/>
    <w:rsid w:val="009D11CC"/>
    <w:rsid w:val="009D27AC"/>
    <w:rsid w:val="009D72C6"/>
    <w:rsid w:val="009E7DC9"/>
    <w:rsid w:val="009F2A04"/>
    <w:rsid w:val="009F3EC9"/>
    <w:rsid w:val="009F43E6"/>
    <w:rsid w:val="009F443F"/>
    <w:rsid w:val="009F63FF"/>
    <w:rsid w:val="00A01B52"/>
    <w:rsid w:val="00A01C0E"/>
    <w:rsid w:val="00A023DD"/>
    <w:rsid w:val="00A0296E"/>
    <w:rsid w:val="00A106C7"/>
    <w:rsid w:val="00A12CC7"/>
    <w:rsid w:val="00A22097"/>
    <w:rsid w:val="00A23669"/>
    <w:rsid w:val="00A30AEF"/>
    <w:rsid w:val="00A342F0"/>
    <w:rsid w:val="00A40BF6"/>
    <w:rsid w:val="00A444B5"/>
    <w:rsid w:val="00A50146"/>
    <w:rsid w:val="00A50674"/>
    <w:rsid w:val="00A55FA7"/>
    <w:rsid w:val="00A56C72"/>
    <w:rsid w:val="00A67682"/>
    <w:rsid w:val="00A81130"/>
    <w:rsid w:val="00A8123A"/>
    <w:rsid w:val="00A83FEE"/>
    <w:rsid w:val="00A84CF6"/>
    <w:rsid w:val="00A86FD8"/>
    <w:rsid w:val="00A90677"/>
    <w:rsid w:val="00A906DD"/>
    <w:rsid w:val="00A92459"/>
    <w:rsid w:val="00AA03A3"/>
    <w:rsid w:val="00AB4B14"/>
    <w:rsid w:val="00AB6194"/>
    <w:rsid w:val="00AC0F58"/>
    <w:rsid w:val="00AD2C83"/>
    <w:rsid w:val="00AE3F0A"/>
    <w:rsid w:val="00AE686D"/>
    <w:rsid w:val="00AE7576"/>
    <w:rsid w:val="00AF54FC"/>
    <w:rsid w:val="00AF72BD"/>
    <w:rsid w:val="00AF730E"/>
    <w:rsid w:val="00AF7DD2"/>
    <w:rsid w:val="00B00908"/>
    <w:rsid w:val="00B01DA9"/>
    <w:rsid w:val="00B07BAE"/>
    <w:rsid w:val="00B12715"/>
    <w:rsid w:val="00B14A30"/>
    <w:rsid w:val="00B14D22"/>
    <w:rsid w:val="00B221E1"/>
    <w:rsid w:val="00B228E8"/>
    <w:rsid w:val="00B22926"/>
    <w:rsid w:val="00B23A8D"/>
    <w:rsid w:val="00B25AE6"/>
    <w:rsid w:val="00B277E1"/>
    <w:rsid w:val="00B3053D"/>
    <w:rsid w:val="00B34111"/>
    <w:rsid w:val="00B355BF"/>
    <w:rsid w:val="00B35EA9"/>
    <w:rsid w:val="00B528EC"/>
    <w:rsid w:val="00B55AFD"/>
    <w:rsid w:val="00B60DE2"/>
    <w:rsid w:val="00B65DB1"/>
    <w:rsid w:val="00B75CC3"/>
    <w:rsid w:val="00B75DF7"/>
    <w:rsid w:val="00B86212"/>
    <w:rsid w:val="00B95341"/>
    <w:rsid w:val="00BA12F9"/>
    <w:rsid w:val="00BA14A6"/>
    <w:rsid w:val="00BA16BE"/>
    <w:rsid w:val="00BA1EBF"/>
    <w:rsid w:val="00BA23D2"/>
    <w:rsid w:val="00BB423F"/>
    <w:rsid w:val="00BB4759"/>
    <w:rsid w:val="00BB56DE"/>
    <w:rsid w:val="00BB7057"/>
    <w:rsid w:val="00BC1AFD"/>
    <w:rsid w:val="00BC3A7E"/>
    <w:rsid w:val="00BC5567"/>
    <w:rsid w:val="00BC5F2D"/>
    <w:rsid w:val="00BD5431"/>
    <w:rsid w:val="00BD77BD"/>
    <w:rsid w:val="00BE4A90"/>
    <w:rsid w:val="00BE58E6"/>
    <w:rsid w:val="00BF4574"/>
    <w:rsid w:val="00BF4834"/>
    <w:rsid w:val="00BF5741"/>
    <w:rsid w:val="00BF61D8"/>
    <w:rsid w:val="00C01803"/>
    <w:rsid w:val="00C07D1C"/>
    <w:rsid w:val="00C2041F"/>
    <w:rsid w:val="00C22B8D"/>
    <w:rsid w:val="00C24317"/>
    <w:rsid w:val="00C2431D"/>
    <w:rsid w:val="00C2512C"/>
    <w:rsid w:val="00C32085"/>
    <w:rsid w:val="00C32165"/>
    <w:rsid w:val="00C33069"/>
    <w:rsid w:val="00C37CDA"/>
    <w:rsid w:val="00C4285B"/>
    <w:rsid w:val="00C43BEA"/>
    <w:rsid w:val="00C500A2"/>
    <w:rsid w:val="00C54968"/>
    <w:rsid w:val="00C55D55"/>
    <w:rsid w:val="00C5606B"/>
    <w:rsid w:val="00C574B4"/>
    <w:rsid w:val="00C61602"/>
    <w:rsid w:val="00C64B1F"/>
    <w:rsid w:val="00C6625B"/>
    <w:rsid w:val="00C664CD"/>
    <w:rsid w:val="00C707A4"/>
    <w:rsid w:val="00C70FCE"/>
    <w:rsid w:val="00C75DAA"/>
    <w:rsid w:val="00C75E81"/>
    <w:rsid w:val="00C82144"/>
    <w:rsid w:val="00C8339D"/>
    <w:rsid w:val="00C83795"/>
    <w:rsid w:val="00C84E30"/>
    <w:rsid w:val="00C94A51"/>
    <w:rsid w:val="00C95AC8"/>
    <w:rsid w:val="00CA0394"/>
    <w:rsid w:val="00CB224C"/>
    <w:rsid w:val="00CB7D3B"/>
    <w:rsid w:val="00CC10AA"/>
    <w:rsid w:val="00CC1D84"/>
    <w:rsid w:val="00CC392F"/>
    <w:rsid w:val="00CC6EB1"/>
    <w:rsid w:val="00CC7A4A"/>
    <w:rsid w:val="00CC7F55"/>
    <w:rsid w:val="00CD1845"/>
    <w:rsid w:val="00CD32CA"/>
    <w:rsid w:val="00CD397E"/>
    <w:rsid w:val="00CD52D5"/>
    <w:rsid w:val="00CE009E"/>
    <w:rsid w:val="00CE473C"/>
    <w:rsid w:val="00CE7674"/>
    <w:rsid w:val="00CE78AA"/>
    <w:rsid w:val="00CE79AB"/>
    <w:rsid w:val="00CF75D7"/>
    <w:rsid w:val="00D00D40"/>
    <w:rsid w:val="00D04216"/>
    <w:rsid w:val="00D070ED"/>
    <w:rsid w:val="00D07490"/>
    <w:rsid w:val="00D1252D"/>
    <w:rsid w:val="00D12FFE"/>
    <w:rsid w:val="00D14EC0"/>
    <w:rsid w:val="00D20D79"/>
    <w:rsid w:val="00D234BE"/>
    <w:rsid w:val="00D25451"/>
    <w:rsid w:val="00D27494"/>
    <w:rsid w:val="00D274AB"/>
    <w:rsid w:val="00D27A22"/>
    <w:rsid w:val="00D27DF3"/>
    <w:rsid w:val="00D33D29"/>
    <w:rsid w:val="00D4273C"/>
    <w:rsid w:val="00D45E28"/>
    <w:rsid w:val="00D51FCF"/>
    <w:rsid w:val="00D52A1E"/>
    <w:rsid w:val="00D64AEF"/>
    <w:rsid w:val="00D6611B"/>
    <w:rsid w:val="00D732CF"/>
    <w:rsid w:val="00D7371B"/>
    <w:rsid w:val="00D75895"/>
    <w:rsid w:val="00D863EC"/>
    <w:rsid w:val="00D86DB1"/>
    <w:rsid w:val="00D92ADB"/>
    <w:rsid w:val="00D97CE8"/>
    <w:rsid w:val="00D97FC5"/>
    <w:rsid w:val="00DA11E9"/>
    <w:rsid w:val="00DA28A8"/>
    <w:rsid w:val="00DA4F74"/>
    <w:rsid w:val="00DA753D"/>
    <w:rsid w:val="00DB38EB"/>
    <w:rsid w:val="00DB5D0D"/>
    <w:rsid w:val="00DC1782"/>
    <w:rsid w:val="00DC3DDA"/>
    <w:rsid w:val="00DD372C"/>
    <w:rsid w:val="00DE63C9"/>
    <w:rsid w:val="00DE6898"/>
    <w:rsid w:val="00DE7016"/>
    <w:rsid w:val="00DE7925"/>
    <w:rsid w:val="00DF195B"/>
    <w:rsid w:val="00DF3C14"/>
    <w:rsid w:val="00DF68A1"/>
    <w:rsid w:val="00DF6A47"/>
    <w:rsid w:val="00E01E59"/>
    <w:rsid w:val="00E10197"/>
    <w:rsid w:val="00E12876"/>
    <w:rsid w:val="00E1465C"/>
    <w:rsid w:val="00E167B0"/>
    <w:rsid w:val="00E30691"/>
    <w:rsid w:val="00E30D02"/>
    <w:rsid w:val="00E3258C"/>
    <w:rsid w:val="00E404E8"/>
    <w:rsid w:val="00E42C56"/>
    <w:rsid w:val="00E42E09"/>
    <w:rsid w:val="00E43C34"/>
    <w:rsid w:val="00E4587A"/>
    <w:rsid w:val="00E45FC6"/>
    <w:rsid w:val="00E462B2"/>
    <w:rsid w:val="00E52173"/>
    <w:rsid w:val="00E5242D"/>
    <w:rsid w:val="00E609B3"/>
    <w:rsid w:val="00E61DA3"/>
    <w:rsid w:val="00E626A5"/>
    <w:rsid w:val="00E675B7"/>
    <w:rsid w:val="00E80418"/>
    <w:rsid w:val="00E80B44"/>
    <w:rsid w:val="00E80EB6"/>
    <w:rsid w:val="00E8319D"/>
    <w:rsid w:val="00E84ADB"/>
    <w:rsid w:val="00E862AD"/>
    <w:rsid w:val="00E86D6B"/>
    <w:rsid w:val="00E86F36"/>
    <w:rsid w:val="00E87C41"/>
    <w:rsid w:val="00E91A3F"/>
    <w:rsid w:val="00E93156"/>
    <w:rsid w:val="00E933AE"/>
    <w:rsid w:val="00E9403D"/>
    <w:rsid w:val="00EA0EBD"/>
    <w:rsid w:val="00EA29F9"/>
    <w:rsid w:val="00EA73FF"/>
    <w:rsid w:val="00EB4210"/>
    <w:rsid w:val="00EB533E"/>
    <w:rsid w:val="00EB7894"/>
    <w:rsid w:val="00EC0BFE"/>
    <w:rsid w:val="00EC522B"/>
    <w:rsid w:val="00EC67FF"/>
    <w:rsid w:val="00EC6B4B"/>
    <w:rsid w:val="00EC7235"/>
    <w:rsid w:val="00ED3123"/>
    <w:rsid w:val="00ED5369"/>
    <w:rsid w:val="00EE4BDD"/>
    <w:rsid w:val="00EF152A"/>
    <w:rsid w:val="00EF5E79"/>
    <w:rsid w:val="00EF72C2"/>
    <w:rsid w:val="00EF797D"/>
    <w:rsid w:val="00F13295"/>
    <w:rsid w:val="00F13BE1"/>
    <w:rsid w:val="00F141BE"/>
    <w:rsid w:val="00F143D1"/>
    <w:rsid w:val="00F155D3"/>
    <w:rsid w:val="00F17C95"/>
    <w:rsid w:val="00F20287"/>
    <w:rsid w:val="00F20BB8"/>
    <w:rsid w:val="00F24F80"/>
    <w:rsid w:val="00F25B0A"/>
    <w:rsid w:val="00F272C0"/>
    <w:rsid w:val="00F30342"/>
    <w:rsid w:val="00F32967"/>
    <w:rsid w:val="00F32B4D"/>
    <w:rsid w:val="00F356AA"/>
    <w:rsid w:val="00F35A58"/>
    <w:rsid w:val="00F411B9"/>
    <w:rsid w:val="00F43E58"/>
    <w:rsid w:val="00F47CE2"/>
    <w:rsid w:val="00F51110"/>
    <w:rsid w:val="00F51C59"/>
    <w:rsid w:val="00F53116"/>
    <w:rsid w:val="00F57D75"/>
    <w:rsid w:val="00F6224F"/>
    <w:rsid w:val="00F65BE6"/>
    <w:rsid w:val="00F6703D"/>
    <w:rsid w:val="00F7152D"/>
    <w:rsid w:val="00F73C6E"/>
    <w:rsid w:val="00F76D17"/>
    <w:rsid w:val="00F7763F"/>
    <w:rsid w:val="00F8160A"/>
    <w:rsid w:val="00FA62E4"/>
    <w:rsid w:val="00FA7242"/>
    <w:rsid w:val="00FA734C"/>
    <w:rsid w:val="00FA7EFD"/>
    <w:rsid w:val="00FB01B7"/>
    <w:rsid w:val="00FB05DB"/>
    <w:rsid w:val="00FB7C43"/>
    <w:rsid w:val="00FC3E64"/>
    <w:rsid w:val="00FC756A"/>
    <w:rsid w:val="00FC75D0"/>
    <w:rsid w:val="00FC7A8D"/>
    <w:rsid w:val="00FD465C"/>
    <w:rsid w:val="00FD672C"/>
    <w:rsid w:val="00FE6AD0"/>
    <w:rsid w:val="00FE7FAA"/>
    <w:rsid w:val="00FF07F8"/>
    <w:rsid w:val="00FF5E4B"/>
    <w:rsid w:val="01FF3B3B"/>
    <w:rsid w:val="02F95492"/>
    <w:rsid w:val="03387B09"/>
    <w:rsid w:val="0362E723"/>
    <w:rsid w:val="0539D4BF"/>
    <w:rsid w:val="05D76631"/>
    <w:rsid w:val="06DF549C"/>
    <w:rsid w:val="071B60CD"/>
    <w:rsid w:val="078F82E2"/>
    <w:rsid w:val="093A573E"/>
    <w:rsid w:val="09647902"/>
    <w:rsid w:val="099D6B6F"/>
    <w:rsid w:val="0A7AE853"/>
    <w:rsid w:val="0D59F568"/>
    <w:rsid w:val="1078BE57"/>
    <w:rsid w:val="10B907E1"/>
    <w:rsid w:val="11D0AD4D"/>
    <w:rsid w:val="12C1BCD8"/>
    <w:rsid w:val="1332E04F"/>
    <w:rsid w:val="1481391D"/>
    <w:rsid w:val="15D0E9F5"/>
    <w:rsid w:val="160C12F8"/>
    <w:rsid w:val="1667FB79"/>
    <w:rsid w:val="174E3034"/>
    <w:rsid w:val="17D477E2"/>
    <w:rsid w:val="1818A07B"/>
    <w:rsid w:val="1A070A62"/>
    <w:rsid w:val="1BD17E94"/>
    <w:rsid w:val="1FC868B4"/>
    <w:rsid w:val="214C1AB2"/>
    <w:rsid w:val="2167D2F9"/>
    <w:rsid w:val="224F0001"/>
    <w:rsid w:val="25716B3F"/>
    <w:rsid w:val="2751EF07"/>
    <w:rsid w:val="27A5423C"/>
    <w:rsid w:val="2AF77F6B"/>
    <w:rsid w:val="2B51419D"/>
    <w:rsid w:val="2B914285"/>
    <w:rsid w:val="2C9D1A87"/>
    <w:rsid w:val="2D56D9CA"/>
    <w:rsid w:val="2F009A33"/>
    <w:rsid w:val="30D3DA86"/>
    <w:rsid w:val="30E873B8"/>
    <w:rsid w:val="31B06216"/>
    <w:rsid w:val="31F98DE1"/>
    <w:rsid w:val="32284D53"/>
    <w:rsid w:val="32B21171"/>
    <w:rsid w:val="33604F1A"/>
    <w:rsid w:val="33AA1D00"/>
    <w:rsid w:val="347D4D9E"/>
    <w:rsid w:val="348D4AFB"/>
    <w:rsid w:val="36B576C9"/>
    <w:rsid w:val="37136414"/>
    <w:rsid w:val="37386F18"/>
    <w:rsid w:val="37B1DDE3"/>
    <w:rsid w:val="38AA7594"/>
    <w:rsid w:val="3CC9808B"/>
    <w:rsid w:val="3D2990E6"/>
    <w:rsid w:val="3F81D9EA"/>
    <w:rsid w:val="3FB30EB0"/>
    <w:rsid w:val="40FEDBA6"/>
    <w:rsid w:val="411329DF"/>
    <w:rsid w:val="420C9314"/>
    <w:rsid w:val="43C73A6D"/>
    <w:rsid w:val="4418DA54"/>
    <w:rsid w:val="4B074ED9"/>
    <w:rsid w:val="4B56FFF1"/>
    <w:rsid w:val="4D3A5018"/>
    <w:rsid w:val="4D7CA043"/>
    <w:rsid w:val="4F2AC4B8"/>
    <w:rsid w:val="4F917C60"/>
    <w:rsid w:val="50918E17"/>
    <w:rsid w:val="5153E3F9"/>
    <w:rsid w:val="517411A6"/>
    <w:rsid w:val="52A05CBC"/>
    <w:rsid w:val="52CE0D14"/>
    <w:rsid w:val="532E1B91"/>
    <w:rsid w:val="53C3EE2E"/>
    <w:rsid w:val="542AD68E"/>
    <w:rsid w:val="54C65D72"/>
    <w:rsid w:val="55E563C1"/>
    <w:rsid w:val="5727AA6C"/>
    <w:rsid w:val="58B5CE35"/>
    <w:rsid w:val="590F021F"/>
    <w:rsid w:val="5936AEE6"/>
    <w:rsid w:val="59772384"/>
    <w:rsid w:val="5A529EBA"/>
    <w:rsid w:val="5A62C74B"/>
    <w:rsid w:val="5B78B8DB"/>
    <w:rsid w:val="5D2C21FE"/>
    <w:rsid w:val="5E57EF32"/>
    <w:rsid w:val="605162A3"/>
    <w:rsid w:val="606DC2C3"/>
    <w:rsid w:val="6ACB0A07"/>
    <w:rsid w:val="6ADC1297"/>
    <w:rsid w:val="6B91D50D"/>
    <w:rsid w:val="6C5466D0"/>
    <w:rsid w:val="6DD6C5C3"/>
    <w:rsid w:val="6E0D9C78"/>
    <w:rsid w:val="7087E8B3"/>
    <w:rsid w:val="71E9A936"/>
    <w:rsid w:val="726DAC9F"/>
    <w:rsid w:val="72AB4162"/>
    <w:rsid w:val="74A6573E"/>
    <w:rsid w:val="74E89400"/>
    <w:rsid w:val="78896CD5"/>
    <w:rsid w:val="79316D67"/>
    <w:rsid w:val="79BD39E2"/>
    <w:rsid w:val="7E4D955B"/>
    <w:rsid w:val="7E6D3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5CA54"/>
  <w15:docId w15:val="{0F8FACCA-59CA-4AE0-A446-672B0A2D4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2AB"/>
    <w:pPr>
      <w:suppressAutoHyphens/>
      <w:spacing w:after="160" w:line="25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75B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7AD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427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93F7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Domylne">
    <w:name w:val="Domyślne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Zaimportowanystyl1">
    <w:name w:val="Zaimportowany styl 1"/>
    <w:pPr>
      <w:numPr>
        <w:numId w:val="3"/>
      </w:numPr>
    </w:pPr>
  </w:style>
  <w:style w:type="character" w:customStyle="1" w:styleId="cze">
    <w:name w:val="Łącze"/>
    <w:rPr>
      <w:outline w:val="0"/>
      <w:color w:val="0563C1"/>
      <w:u w:val="single" w:color="0563C1"/>
    </w:rPr>
  </w:style>
  <w:style w:type="character" w:customStyle="1" w:styleId="Hyperlink0">
    <w:name w:val="Hyperlink.0"/>
    <w:basedOn w:val="cze"/>
    <w:rPr>
      <w:rFonts w:ascii="Aptos" w:eastAsia="Aptos" w:hAnsi="Aptos" w:cs="Aptos"/>
      <w:outline w:val="0"/>
      <w:color w:val="0563C1"/>
      <w:u w:val="single" w:color="0563C1"/>
    </w:rPr>
  </w:style>
  <w:style w:type="paragraph" w:styleId="NormalnyWeb">
    <w:name w:val="Normal (Web)"/>
    <w:uiPriority w:val="99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customStyle="1" w:styleId="Hyperlink1">
    <w:name w:val="Hyperlink.1"/>
    <w:basedOn w:val="cze"/>
    <w:rPr>
      <w:rFonts w:ascii="Aptos" w:eastAsia="Aptos" w:hAnsi="Aptos" w:cs="Aptos"/>
      <w:outline w:val="0"/>
      <w:color w:val="0563C1"/>
      <w:sz w:val="22"/>
      <w:szCs w:val="22"/>
      <w:u w:val="single" w:color="0563C1"/>
    </w:rPr>
  </w:style>
  <w:style w:type="paragraph" w:customStyle="1" w:styleId="paragraph">
    <w:name w:val="paragraph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C70FC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90C5F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2687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12687C"/>
    <w:rPr>
      <w:rFonts w:ascii="Consolas" w:hAnsi="Consola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0B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0BB8"/>
    <w:rPr>
      <w:rFonts w:ascii="Calibri" w:hAnsi="Calibri" w:cs="Arial Unicode MS"/>
      <w:b/>
      <w:bCs/>
      <w:color w:val="000000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506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5061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506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675B7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7AD0"/>
    <w:rPr>
      <w:rFonts w:asciiTheme="majorHAnsi" w:eastAsiaTheme="majorEastAsia" w:hAnsiTheme="majorHAnsi" w:cstheme="majorBidi"/>
      <w:color w:val="2F5496" w:themeColor="accent1" w:themeShade="BF"/>
      <w:sz w:val="26"/>
      <w:szCs w:val="26"/>
      <w:u w:color="00000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D4274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04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0493"/>
    <w:rPr>
      <w:rFonts w:ascii="Segoe UI" w:hAnsi="Segoe UI" w:cs="Segoe UI"/>
      <w:color w:val="000000"/>
      <w:sz w:val="18"/>
      <w:szCs w:val="18"/>
      <w:u w:color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24833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93F7C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u w:color="000000"/>
    </w:rPr>
  </w:style>
  <w:style w:type="paragraph" w:styleId="Akapitzlist">
    <w:name w:val="List Paragraph"/>
    <w:basedOn w:val="Normalny"/>
    <w:uiPriority w:val="34"/>
    <w:qFormat/>
    <w:rsid w:val="79BD39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2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3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9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4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7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4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3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9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26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2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3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8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4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7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5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3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2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09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4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9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51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3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3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0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91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3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5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48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2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5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8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7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1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2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2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5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8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4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1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8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3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82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8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99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12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4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0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4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4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9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7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46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67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5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6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7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0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043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6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1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73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34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2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15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9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0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26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0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2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0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7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0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2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4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0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9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9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3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07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1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7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4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28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5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5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7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2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5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8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jandruszko@iam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instytutpolski.pl/paris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am.pl/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iam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90F5CB07A7084590795692946A60ED" ma:contentTypeVersion="11" ma:contentTypeDescription="Utwórz nowy dokument." ma:contentTypeScope="" ma:versionID="fa35d93a5f9537a15497c83e8078ecfb">
  <xsd:schema xmlns:xsd="http://www.w3.org/2001/XMLSchema" xmlns:xs="http://www.w3.org/2001/XMLSchema" xmlns:p="http://schemas.microsoft.com/office/2006/metadata/properties" xmlns:ns3="f3d543cb-3384-46cc-9991-0031832159fc" targetNamespace="http://schemas.microsoft.com/office/2006/metadata/properties" ma:root="true" ma:fieldsID="d6e130a9c3f71e8d28bdeb4d689a8a9f" ns3:_="">
    <xsd:import namespace="f3d543cb-3384-46cc-9991-0031832159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43cb-3384-46cc-9991-0031832159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3d543cb-3384-46cc-9991-0031832159f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394AD-AB49-49A9-95AD-5DA8C6645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d543cb-3384-46cc-9991-0031832159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4AD83A-2A7C-4533-A719-31A7D5CE6427}">
  <ds:schemaRefs>
    <ds:schemaRef ds:uri="http://schemas.microsoft.com/office/2006/metadata/properties"/>
    <ds:schemaRef ds:uri="http://schemas.microsoft.com/office/infopath/2007/PartnerControls"/>
    <ds:schemaRef ds:uri="f3d543cb-3384-46cc-9991-0031832159fc"/>
  </ds:schemaRefs>
</ds:datastoreItem>
</file>

<file path=customXml/itemProps3.xml><?xml version="1.0" encoding="utf-8"?>
<ds:datastoreItem xmlns:ds="http://schemas.openxmlformats.org/officeDocument/2006/customXml" ds:itemID="{4661936C-E115-4E2E-BC94-3979E099CE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171504-C3A5-4415-AEE4-DA5D9F4F1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752</Words>
  <Characters>5090</Characters>
  <Application>Microsoft Office Word</Application>
  <DocSecurity>0</DocSecurity>
  <Lines>79</Lines>
  <Paragraphs>21</Paragraphs>
  <ScaleCrop>false</ScaleCrop>
  <Company/>
  <LinksUpToDate>false</LinksUpToDate>
  <CharactersWithSpaces>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Andruszko</dc:creator>
  <cp:lastModifiedBy>Joanna Andruszko</cp:lastModifiedBy>
  <cp:revision>10</cp:revision>
  <dcterms:created xsi:type="dcterms:W3CDTF">2026-02-17T14:45:00Z</dcterms:created>
  <dcterms:modified xsi:type="dcterms:W3CDTF">2026-02-18T07:04:00Z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0x010100F190F5CB07A7084590795692946A60ED</vt:lpwstr>
  </property>
</Properties>
</file>